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D46" w:rsidRDefault="004A2D46" w:rsidP="004A2D46">
      <w:pPr>
        <w:widowControl/>
        <w:jc w:val="center"/>
        <w:rPr>
          <w:rFonts w:ascii="宋体" w:eastAsia="宋体" w:hAnsi="宋体" w:cs="宋体" w:hint="eastAsia"/>
          <w:b/>
          <w:bCs/>
          <w:color w:val="555555"/>
          <w:kern w:val="0"/>
          <w:sz w:val="24"/>
          <w:szCs w:val="24"/>
        </w:rPr>
      </w:pPr>
      <w:r w:rsidRPr="004A2D46">
        <w:rPr>
          <w:rFonts w:ascii="宋体" w:eastAsia="宋体" w:hAnsi="宋体" w:cs="宋体"/>
          <w:b/>
          <w:bCs/>
          <w:color w:val="555555"/>
          <w:kern w:val="0"/>
          <w:sz w:val="24"/>
          <w:szCs w:val="24"/>
        </w:rPr>
        <w:t>医学部2018年上半年</w:t>
      </w:r>
      <w:r>
        <w:rPr>
          <w:rFonts w:ascii="宋体" w:eastAsia="宋体" w:hAnsi="宋体" w:cs="宋体" w:hint="eastAsia"/>
          <w:b/>
          <w:bCs/>
          <w:color w:val="555555"/>
          <w:kern w:val="0"/>
          <w:sz w:val="24"/>
          <w:szCs w:val="24"/>
        </w:rPr>
        <w:t>八年制医学专业</w:t>
      </w:r>
    </w:p>
    <w:p w:rsidR="004A2D46" w:rsidRPr="004A2D46" w:rsidRDefault="004A2D46" w:rsidP="004A2D46">
      <w:pPr>
        <w:widowControl/>
        <w:jc w:val="center"/>
        <w:rPr>
          <w:rFonts w:ascii="宋体" w:eastAsia="宋体" w:hAnsi="宋体" w:cs="宋体"/>
          <w:b/>
          <w:bCs/>
          <w:color w:val="555555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555555"/>
          <w:kern w:val="0"/>
          <w:sz w:val="24"/>
          <w:szCs w:val="24"/>
        </w:rPr>
        <w:t>专业博士研究生</w:t>
      </w:r>
      <w:r w:rsidRPr="004A2D46">
        <w:rPr>
          <w:rFonts w:ascii="宋体" w:eastAsia="宋体" w:hAnsi="宋体" w:cs="宋体"/>
          <w:b/>
          <w:bCs/>
          <w:color w:val="555555"/>
          <w:kern w:val="0"/>
          <w:sz w:val="24"/>
          <w:szCs w:val="24"/>
        </w:rPr>
        <w:t>论文答辩有关事项的通知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医学部各学院</w:t>
      </w:r>
      <w:bookmarkStart w:id="0" w:name="_GoBack"/>
      <w:bookmarkEnd w:id="0"/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：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ind w:firstLine="420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2018年上半年研究生论文答辩工作即将开始，现将医学部答辩相关要求通知如下：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ind w:left="510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b/>
          <w:bCs/>
          <w:color w:val="34495E"/>
          <w:kern w:val="0"/>
          <w:sz w:val="24"/>
          <w:szCs w:val="24"/>
        </w:rPr>
        <w:t>一、答辩资格审核时间及地点安排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b/>
          <w:bCs/>
          <w:color w:val="34495E"/>
          <w:kern w:val="0"/>
          <w:sz w:val="24"/>
          <w:szCs w:val="24"/>
        </w:rPr>
        <w:t>学院初审：</w:t>
      </w: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请按各学院要求进行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b/>
          <w:bCs/>
          <w:color w:val="34495E"/>
          <w:kern w:val="0"/>
          <w:sz w:val="24"/>
          <w:szCs w:val="24"/>
        </w:rPr>
        <w:t>医学</w:t>
      </w:r>
      <w:proofErr w:type="gramStart"/>
      <w:r w:rsidRPr="004A2D46">
        <w:rPr>
          <w:rFonts w:ascii="微软雅黑" w:eastAsia="微软雅黑" w:hAnsi="微软雅黑" w:cs="宋体" w:hint="eastAsia"/>
          <w:b/>
          <w:bCs/>
          <w:color w:val="34495E"/>
          <w:kern w:val="0"/>
          <w:sz w:val="24"/>
          <w:szCs w:val="24"/>
        </w:rPr>
        <w:t>部资格</w:t>
      </w:r>
      <w:proofErr w:type="gramEnd"/>
      <w:r w:rsidRPr="004A2D46">
        <w:rPr>
          <w:rFonts w:ascii="微软雅黑" w:eastAsia="微软雅黑" w:hAnsi="微软雅黑" w:cs="宋体" w:hint="eastAsia"/>
          <w:b/>
          <w:bCs/>
          <w:color w:val="34495E"/>
          <w:kern w:val="0"/>
          <w:sz w:val="24"/>
          <w:szCs w:val="24"/>
        </w:rPr>
        <w:t>审核安排：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 xml:space="preserve">时间： 4月8日 第一临床学院 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        4月10日 口腔医学院     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资格审核地点：医学部</w:t>
      </w:r>
      <w:r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教学管理处</w:t>
      </w: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（医学部行政楼</w:t>
      </w:r>
      <w:r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214</w:t>
      </w: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室）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联系电话：</w:t>
      </w:r>
      <w:r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027-68758765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b/>
          <w:bCs/>
          <w:color w:val="34495E"/>
          <w:kern w:val="0"/>
          <w:sz w:val="24"/>
          <w:szCs w:val="24"/>
        </w:rPr>
        <w:t>研究生院资格审核安排：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4月8日 第一临床学院 学历博士（研究生院学位处217室）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4月10日 口腔医学院、药学院 学历博士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b/>
          <w:bCs/>
          <w:color w:val="34495E"/>
          <w:kern w:val="0"/>
          <w:sz w:val="24"/>
          <w:szCs w:val="24"/>
        </w:rPr>
        <w:t>    二、资格审核材料要求：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b/>
          <w:bCs/>
          <w:color w:val="34495E"/>
          <w:kern w:val="0"/>
          <w:sz w:val="24"/>
          <w:szCs w:val="24"/>
        </w:rPr>
        <w:t>学历博士</w:t>
      </w: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：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</w:pP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1、发表学术论文原件（SCI文章要求有医学部图书馆的检索证明）</w:t>
      </w:r>
      <w:r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或医学部指定中文期刊1篇，见附表：</w:t>
      </w: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医学部临床型博士生投稿国内核心期刊目录 （80种）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lastRenderedPageBreak/>
        <w:t>2、学位答辩论文一本（导师审核并签字）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3、武汉大学博士学位申请表（导师及学院审核并签字盖章）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4、武汉大学博士学位论文“网上评议”审查表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5、文章如有未见刊或共同第一作者请提交情况说明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6</w:t>
      </w: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、推荐书（两位临床医学、口腔医学教授或主任医师推荐）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7</w:t>
      </w: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、临床病例分析报告六例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8</w:t>
      </w: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、临床工作总结一篇(不少于3000字，导师审核签字)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ind w:firstLine="240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b/>
          <w:bCs/>
          <w:color w:val="34495E"/>
          <w:kern w:val="0"/>
          <w:sz w:val="24"/>
          <w:szCs w:val="24"/>
        </w:rPr>
        <w:t>     三、学位论文重复率检测：</w:t>
      </w: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请按各学院要求完成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b/>
          <w:bCs/>
          <w:color w:val="34495E"/>
          <w:kern w:val="0"/>
          <w:sz w:val="24"/>
          <w:szCs w:val="24"/>
        </w:rPr>
        <w:t>     四、学位论文网上评议要求：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ind w:firstLine="480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医学部博士学位答辩论文按要求报送国家教育部学位中心“学位论文网上评议开放平台”进行“网上评议”。</w:t>
      </w:r>
      <w:r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要求</w:t>
      </w: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送评三份，送审时间：4月30日前。送审地点：武汉大学研究生院学位处217室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b/>
          <w:bCs/>
          <w:color w:val="34495E"/>
          <w:kern w:val="0"/>
          <w:sz w:val="24"/>
          <w:szCs w:val="24"/>
        </w:rPr>
        <w:t>     五、论文</w:t>
      </w:r>
      <w:proofErr w:type="gramStart"/>
      <w:r w:rsidRPr="004A2D46">
        <w:rPr>
          <w:rFonts w:ascii="微软雅黑" w:eastAsia="微软雅黑" w:hAnsi="微软雅黑" w:cs="宋体" w:hint="eastAsia"/>
          <w:b/>
          <w:bCs/>
          <w:color w:val="34495E"/>
          <w:kern w:val="0"/>
          <w:sz w:val="24"/>
          <w:szCs w:val="24"/>
        </w:rPr>
        <w:t>答辨</w:t>
      </w:r>
      <w:proofErr w:type="gramEnd"/>
      <w:r w:rsidRPr="004A2D46">
        <w:rPr>
          <w:rFonts w:ascii="微软雅黑" w:eastAsia="微软雅黑" w:hAnsi="微软雅黑" w:cs="宋体" w:hint="eastAsia"/>
          <w:b/>
          <w:bCs/>
          <w:color w:val="34495E"/>
          <w:kern w:val="0"/>
          <w:sz w:val="24"/>
          <w:szCs w:val="24"/>
        </w:rPr>
        <w:t>时间要求：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ind w:firstLine="480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学校要求4月底至5月底完成，具体时间由导师确定。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ind w:firstLine="480"/>
        <w:jc w:val="lef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lastRenderedPageBreak/>
        <w:t>上半年参加答辩的同学，请在规定的时间内进行论文</w:t>
      </w:r>
      <w:proofErr w:type="gramStart"/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答辨</w:t>
      </w:r>
      <w:proofErr w:type="gramEnd"/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资格审核，逾期不再受理。</w:t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ind w:firstLine="480"/>
        <w:jc w:val="righ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br/>
      </w:r>
    </w:p>
    <w:p w:rsidR="004A2D46" w:rsidRPr="004A2D46" w:rsidRDefault="004A2D46" w:rsidP="004A2D46">
      <w:pPr>
        <w:widowControl/>
        <w:shd w:val="clear" w:color="auto" w:fill="FFFFFF"/>
        <w:spacing w:after="150" w:line="242" w:lineRule="atLeast"/>
        <w:ind w:firstLine="480"/>
        <w:jc w:val="righ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      武汉大学医学部</w:t>
      </w:r>
      <w:r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教学管理处</w:t>
      </w:r>
    </w:p>
    <w:p w:rsidR="004A2D46" w:rsidRPr="004A2D46" w:rsidRDefault="004A2D46" w:rsidP="004A2D46">
      <w:pPr>
        <w:widowControl/>
        <w:shd w:val="clear" w:color="auto" w:fill="FFFFFF"/>
        <w:spacing w:line="336" w:lineRule="atLeast"/>
        <w:ind w:left="4560" w:right="960"/>
        <w:jc w:val="right"/>
        <w:rPr>
          <w:rFonts w:ascii="微软雅黑" w:eastAsia="微软雅黑" w:hAnsi="微软雅黑" w:cs="宋体" w:hint="eastAsia"/>
          <w:color w:val="34495E"/>
          <w:kern w:val="0"/>
          <w:szCs w:val="21"/>
        </w:rPr>
      </w:pP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2018年3月</w:t>
      </w:r>
      <w:r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21</w:t>
      </w:r>
      <w:r w:rsidRPr="004A2D46">
        <w:rPr>
          <w:rFonts w:ascii="微软雅黑" w:eastAsia="微软雅黑" w:hAnsi="微软雅黑" w:cs="宋体" w:hint="eastAsia"/>
          <w:color w:val="34495E"/>
          <w:kern w:val="0"/>
          <w:sz w:val="24"/>
          <w:szCs w:val="24"/>
        </w:rPr>
        <w:t>日</w:t>
      </w:r>
    </w:p>
    <w:p w:rsidR="00044F71" w:rsidRDefault="00044F71"/>
    <w:sectPr w:rsidR="00044F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593"/>
    <w:rsid w:val="00044F71"/>
    <w:rsid w:val="00284F36"/>
    <w:rsid w:val="004A2D46"/>
    <w:rsid w:val="00A9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A2D46"/>
  </w:style>
  <w:style w:type="paragraph" w:styleId="a3">
    <w:name w:val="Normal (Web)"/>
    <w:basedOn w:val="a"/>
    <w:uiPriority w:val="99"/>
    <w:semiHidden/>
    <w:unhideWhenUsed/>
    <w:rsid w:val="004A2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A2D4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A2D46"/>
  </w:style>
  <w:style w:type="paragraph" w:styleId="a3">
    <w:name w:val="Normal (Web)"/>
    <w:basedOn w:val="a"/>
    <w:uiPriority w:val="99"/>
    <w:semiHidden/>
    <w:unhideWhenUsed/>
    <w:rsid w:val="004A2D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A2D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8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18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35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117</Words>
  <Characters>670</Characters>
  <Application>Microsoft Office Word</Application>
  <DocSecurity>0</DocSecurity>
  <Lines>5</Lines>
  <Paragraphs>1</Paragraphs>
  <ScaleCrop>false</ScaleCrop>
  <Company>微软中国</Company>
  <LinksUpToDate>false</LinksUpToDate>
  <CharactersWithSpaces>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2018-03-21T06:10:00Z</dcterms:created>
  <dcterms:modified xsi:type="dcterms:W3CDTF">2018-03-21T06:21:00Z</dcterms:modified>
</cp:coreProperties>
</file>