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尊敬的用人单位：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07A8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为贯彻落实党中央、国务院“稳就业”“保就业”决策部署，促进2022届医药卫生类院校毕业生更充分更高质量就业。卫人就业网将联合全国医学院校于2021年12月15日至2022年1月15日举办“2022届高校毕业生校园招聘月”系列活动之医药卫生行业2022届高校毕业生网络招聘活动月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07A8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诚邀全国各级各类医疗卫生机构、医学院校、科研院所、医药企业、其他卫生事业单位参会，为2022届医学院校毕业生提供丰富、优质的岗位信息，促进高校毕业生更充分更高质量就业。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07A8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现将有关事项通知如下：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0C84F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pacing w:line="540" w:lineRule="atLeast"/>
        <w:jc w:val="left"/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</w:pPr>
      <w:r w:rsidRPr="00007A8D"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  <w:t>一、举办单位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9B985"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（一）指导单位：教育部高校学生司、全国高等学校学生信息咨询与就业指导中心、国家卫生健康委人才交流服务中心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（二）主办单位：全国普通高校毕业生医药卫生行业就业创业指导委员会，卫人就业网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8108D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pacing w:line="540" w:lineRule="atLeast"/>
        <w:jc w:val="left"/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</w:pPr>
      <w:r w:rsidRPr="00007A8D"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  <w:t>二、活动时间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1C311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报名时间：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6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—12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举办时间：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2021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年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—2022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年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2F820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pacing w:line="540" w:lineRule="atLeast"/>
        <w:jc w:val="left"/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</w:pPr>
      <w:r w:rsidRPr="00007A8D"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  <w:t>三、活动形式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D3590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（一）本次招聘活动将在卫人就业网（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https://www.weirenjob.com/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）平台开设招聘专场，同时在教育部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“24365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校园招聘服务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平台（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https://job.ncss.cn/student/jobfair/joint.html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）开设专题页面，免费发布招聘信息供高校毕业生选择和投递简历。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（二）招聘活动期间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 xml:space="preserve">, 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卫人就业网官方微信（公众号：</w:t>
      </w:r>
      <w:proofErr w:type="spell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weirenjob</w:t>
      </w:r>
      <w:proofErr w:type="spell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）、新职业网官方微信（公众号：</w:t>
      </w:r>
      <w:proofErr w:type="spell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ncssweb</w:t>
      </w:r>
      <w:proofErr w:type="spell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），将持续发布招聘会活动动态，推送招聘单位最新招聘信息。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5BE18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pacing w:line="540" w:lineRule="atLeast"/>
        <w:jc w:val="left"/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</w:pPr>
      <w:r w:rsidRPr="00007A8D">
        <w:rPr>
          <w:rFonts w:ascii="PingFang SC" w:eastAsia="宋体" w:hAnsi="PingFang SC" w:cs="宋体"/>
          <w:b/>
          <w:bCs/>
          <w:color w:val="FFFFFF"/>
          <w:kern w:val="0"/>
          <w:sz w:val="24"/>
          <w:szCs w:val="24"/>
        </w:rPr>
        <w:t>四、参会办法</w:t>
      </w:r>
    </w:p>
    <w:p w:rsidR="00007A8D" w:rsidRPr="00007A8D" w:rsidRDefault="00007A8D" w:rsidP="00007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A8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1C4AD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（一）用人单位参会流程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第一步：单位注册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/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登录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单位请登录卫人就业网（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www.weirenjob.com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）或关注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卫人就业网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微信公众号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进行实名注册，审核通过后完成注册。已注册单位可直接登录报名参会。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第二步：报名招聘会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请点击网站首页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“24365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校园招聘服务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进入招聘会专区，选择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医药卫生行业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2022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届高校毕业生网络招聘活动月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参会报名。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第三步：发布职位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请在网站首页右侧用人单位工作台点击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职位管理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，选择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发布职位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，职位类别请选择【招聘会职位】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→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【医药卫生行业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2022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届高校毕业生网络招聘活动月】。也可批量导入职位。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第四步：简历管理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请在网站首页右侧单位工作台点击【收到简历】，进行简历查看、下载、初筛、邀约面试等管理。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（二）学生参会流程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第一步：注册及登录账号（移动端）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者用户请扫码关注卫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人就业网平台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微信公众号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，点击【个人中心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-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个人登录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&amp;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注册】注册新用户，注册时请务必选择身份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“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我是求职者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”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，填写基本信息后完成注册。已注册求职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者用户通过微信公众号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底部【个人中心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-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个人登录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&amp;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注册】登录即可；</w:t>
      </w:r>
    </w:p>
    <w:p w:rsidR="00007A8D" w:rsidRPr="00007A8D" w:rsidRDefault="00007A8D" w:rsidP="00007A8D">
      <w:pPr>
        <w:widowControl/>
        <w:shd w:val="clear" w:color="auto" w:fill="FFFFFF"/>
        <w:spacing w:before="225" w:after="225" w:line="360" w:lineRule="atLeast"/>
        <w:ind w:left="120" w:right="120"/>
        <w:jc w:val="center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 w:hint="eastAsia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FDC75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jc w:val="center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卫人就业网平台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微信公众号</w:t>
      </w:r>
      <w:proofErr w:type="gramEnd"/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lastRenderedPageBreak/>
        <w:t>第二步：完善简历信息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需完善信息的求职者请通过点击【个人中心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-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我的简历】，编辑、修改、完善简历信息即可。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第三步：参加招聘会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者用户通过微信公众号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底部【职位发布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-2022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届网络招聘活动月】，进入医药卫生行业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2022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届高校毕业生网络招聘活动月专场，选择心仪的岗位进行投递简历。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注意：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12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15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日招聘会正式举办后，才能进行投递简历。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第四步：查询应聘反馈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者用户通过微信公众号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底部【个人中心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-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应聘反馈】，了解用人单位对简历的操作进度（包括简历被查看、简历通过初筛、邀请面试等）。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第五步：接收面试通知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收到面试邀请通知后，系统将通过手机短信推送面试通知。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第六步：其他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求职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者用户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可及时关注网站站内信，了解详细应聘进度。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（三）注意事项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1.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本场</w:t>
      </w:r>
      <w:proofErr w:type="gramStart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双选会不</w:t>
      </w:r>
      <w:proofErr w:type="gramEnd"/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收取用人单位任何费用。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2.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根据教育部对高校校园招聘管理的相关规定，请用人单位在招聘过程中严禁发布性别、民族、培养方式（全日制和非全日制）等就业歧视信息，严禁发布虚假和欺诈等就业信息。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3.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卫人就业网联系人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朱老师：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010-56086713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jc w:val="right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卫人就业网</w:t>
      </w:r>
    </w:p>
    <w:p w:rsidR="00007A8D" w:rsidRPr="00007A8D" w:rsidRDefault="00007A8D" w:rsidP="00007A8D">
      <w:pPr>
        <w:widowControl/>
        <w:shd w:val="clear" w:color="auto" w:fill="FFFFFF"/>
        <w:spacing w:line="360" w:lineRule="atLeast"/>
        <w:ind w:left="120" w:right="120"/>
        <w:jc w:val="right"/>
        <w:rPr>
          <w:rFonts w:ascii="PingFang SC" w:eastAsia="宋体" w:hAnsi="PingFang SC" w:cs="宋体"/>
          <w:color w:val="333333"/>
          <w:spacing w:val="8"/>
          <w:kern w:val="0"/>
          <w:sz w:val="26"/>
          <w:szCs w:val="26"/>
        </w:rPr>
      </w:pP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2021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年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11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月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30</w:t>
      </w:r>
      <w:r w:rsidRPr="00007A8D">
        <w:rPr>
          <w:rFonts w:ascii="PingFang SC" w:eastAsia="宋体" w:hAnsi="PingFang SC" w:cs="宋体"/>
          <w:color w:val="333333"/>
          <w:spacing w:val="8"/>
          <w:kern w:val="0"/>
          <w:sz w:val="23"/>
          <w:szCs w:val="23"/>
        </w:rPr>
        <w:t>日</w:t>
      </w:r>
    </w:p>
    <w:p w:rsidR="00025F43" w:rsidRPr="00007A8D" w:rsidRDefault="00025F43" w:rsidP="00007A8D">
      <w:bookmarkStart w:id="0" w:name="_GoBack"/>
      <w:bookmarkEnd w:id="0"/>
    </w:p>
    <w:sectPr w:rsidR="00025F43" w:rsidRPr="0000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E"/>
    <w:rsid w:val="00007A8D"/>
    <w:rsid w:val="00025F43"/>
    <w:rsid w:val="004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CD03E-BAC4-4BF8-A4F3-EFEBA97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Windows 中国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2021-12-16T06:50:00Z</dcterms:created>
  <dcterms:modified xsi:type="dcterms:W3CDTF">2021-12-16T06:50:00Z</dcterms:modified>
</cp:coreProperties>
</file>