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28B" w:rsidRPr="006F028B" w:rsidRDefault="006F028B" w:rsidP="006F028B">
      <w:pPr>
        <w:widowControl/>
        <w:shd w:val="clear" w:color="auto" w:fill="FFFFFF"/>
        <w:jc w:val="center"/>
        <w:rPr>
          <w:rFonts w:ascii="微软雅黑" w:eastAsia="微软雅黑" w:hAnsi="微软雅黑" w:cs="宋体"/>
          <w:b/>
          <w:bCs/>
          <w:color w:val="555555"/>
          <w:kern w:val="0"/>
          <w:sz w:val="24"/>
          <w:szCs w:val="24"/>
        </w:rPr>
      </w:pPr>
      <w:r w:rsidRPr="006F028B">
        <w:rPr>
          <w:rFonts w:ascii="微软雅黑" w:eastAsia="微软雅黑" w:hAnsi="微软雅黑" w:cs="宋体" w:hint="eastAsia"/>
          <w:b/>
          <w:bCs/>
          <w:color w:val="555555"/>
          <w:kern w:val="0"/>
          <w:sz w:val="24"/>
          <w:szCs w:val="24"/>
        </w:rPr>
        <w:t>海南医学院招聘</w:t>
      </w:r>
    </w:p>
    <w:p w:rsidR="006F028B" w:rsidRPr="006F028B" w:rsidRDefault="006F028B" w:rsidP="006F028B">
      <w:pPr>
        <w:widowControl/>
        <w:shd w:val="clear" w:color="auto" w:fill="FFFFFF"/>
        <w:spacing w:after="150" w:line="525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bookmarkStart w:id="0" w:name="_GoBack"/>
      <w:bookmarkEnd w:id="0"/>
      <w:r w:rsidRPr="006F028B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武汉大学专场宣讲会</w:t>
      </w:r>
    </w:p>
    <w:p w:rsidR="006F028B" w:rsidRPr="006F028B" w:rsidRDefault="006F028B" w:rsidP="006F028B">
      <w:pPr>
        <w:widowControl/>
        <w:shd w:val="clear" w:color="auto" w:fill="FFFFFF"/>
        <w:spacing w:line="384" w:lineRule="atLeast"/>
        <w:jc w:val="left"/>
        <w:rPr>
          <w:rFonts w:ascii="Calibri" w:eastAsia="微软雅黑" w:hAnsi="Calibri" w:cs="Calibri" w:hint="eastAsia"/>
          <w:color w:val="34495E"/>
          <w:kern w:val="0"/>
          <w:sz w:val="24"/>
          <w:szCs w:val="24"/>
        </w:rPr>
      </w:pPr>
      <w:r w:rsidRPr="006F028B">
        <w:rPr>
          <w:rFonts w:ascii="微软雅黑" w:eastAsia="微软雅黑" w:hAnsi="微软雅黑" w:cs="Calibri" w:hint="eastAsia"/>
          <w:b/>
          <w:bCs/>
          <w:color w:val="000000"/>
          <w:kern w:val="0"/>
          <w:sz w:val="24"/>
          <w:szCs w:val="24"/>
        </w:rPr>
        <w:t>时间：2021年10月26日19:00</w:t>
      </w:r>
    </w:p>
    <w:p w:rsidR="006F028B" w:rsidRPr="006F028B" w:rsidRDefault="006F028B" w:rsidP="006F028B">
      <w:pPr>
        <w:widowControl/>
        <w:shd w:val="clear" w:color="auto" w:fill="FFFFFF"/>
        <w:spacing w:line="384" w:lineRule="atLeast"/>
        <w:jc w:val="left"/>
        <w:rPr>
          <w:rFonts w:ascii="Calibri" w:eastAsia="微软雅黑" w:hAnsi="Calibri" w:cs="Calibri"/>
          <w:color w:val="34495E"/>
          <w:kern w:val="0"/>
          <w:sz w:val="24"/>
          <w:szCs w:val="24"/>
        </w:rPr>
      </w:pPr>
      <w:r w:rsidRPr="006F028B">
        <w:rPr>
          <w:rFonts w:ascii="微软雅黑" w:eastAsia="微软雅黑" w:hAnsi="微软雅黑" w:cs="Calibri" w:hint="eastAsia"/>
          <w:b/>
          <w:bCs/>
          <w:color w:val="000000"/>
          <w:kern w:val="0"/>
          <w:sz w:val="24"/>
          <w:szCs w:val="24"/>
        </w:rPr>
        <w:t>地点：医学部8号楼8002教室</w:t>
      </w:r>
    </w:p>
    <w:p w:rsidR="006F028B" w:rsidRPr="006F028B" w:rsidRDefault="006F028B" w:rsidP="006F028B">
      <w:pPr>
        <w:widowControl/>
        <w:shd w:val="clear" w:color="auto" w:fill="FFFFFF"/>
        <w:spacing w:after="150" w:line="336" w:lineRule="atLeast"/>
        <w:jc w:val="left"/>
        <w:rPr>
          <w:rFonts w:ascii="微软雅黑" w:eastAsia="微软雅黑" w:hAnsi="微软雅黑" w:cs="宋体"/>
          <w:color w:val="34495E"/>
          <w:kern w:val="0"/>
          <w:szCs w:val="21"/>
        </w:rPr>
      </w:pPr>
      <w:r w:rsidRPr="006F028B">
        <w:rPr>
          <w:rFonts w:ascii="微软雅黑" w:eastAsia="微软雅黑" w:hAnsi="微软雅黑" w:cs="宋体" w:hint="eastAsia"/>
          <w:color w:val="34495E"/>
          <w:kern w:val="0"/>
          <w:szCs w:val="21"/>
        </w:rPr>
        <w:t> </w:t>
      </w:r>
    </w:p>
    <w:p w:rsidR="006F028B" w:rsidRPr="006F028B" w:rsidRDefault="006F028B" w:rsidP="006F028B">
      <w:pPr>
        <w:widowControl/>
        <w:shd w:val="clear" w:color="auto" w:fill="FFFFFF"/>
        <w:spacing w:after="150" w:line="495" w:lineRule="atLeast"/>
        <w:ind w:firstLine="555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6F028B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海南医学院位于“全国人民的后花园”——海南省省会海口市，具有七十余年办学历史，是全球最大的自由贸易港内唯一</w:t>
      </w:r>
      <w:proofErr w:type="gramStart"/>
      <w:r w:rsidRPr="006F028B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一</w:t>
      </w:r>
      <w:proofErr w:type="gramEnd"/>
      <w:r w:rsidRPr="006F028B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所公办地方性普通高等医学院校，肩负着为国家战略培养高层次医药卫生人才的重任。</w:t>
      </w:r>
    </w:p>
    <w:p w:rsidR="006F028B" w:rsidRPr="006F028B" w:rsidRDefault="006F028B" w:rsidP="006F028B">
      <w:pPr>
        <w:widowControl/>
        <w:shd w:val="clear" w:color="auto" w:fill="FFFFFF"/>
        <w:spacing w:after="150" w:line="495" w:lineRule="atLeast"/>
        <w:ind w:firstLine="555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6F028B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学校分两个校区，城西校区占地669.47亩，桂林洋校区占地787.04亩；拥有4所直属附属医院，编制床位7800余张；现有临床医学一级学科博士学位授权点；基础医学、临床医学、药学、中医学、生物学等5个一级学科硕士学位授权点，临床医学、公共卫生、护理、药学、口腔医学等5个专业硕士学位授权点；学校大力推进教育国际化，面向“一带一路”沿线30多个国家招收国际学生，与多所国内外知名大学建立了良好的合作关系。</w:t>
      </w:r>
    </w:p>
    <w:p w:rsidR="006F028B" w:rsidRPr="006F028B" w:rsidRDefault="006F028B" w:rsidP="006F028B">
      <w:pPr>
        <w:widowControl/>
        <w:shd w:val="clear" w:color="auto" w:fill="FFFFFF"/>
        <w:spacing w:after="150" w:line="495" w:lineRule="atLeast"/>
        <w:ind w:firstLine="555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6F028B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2018年，学校临床医学一级学科成为海南省首个进入ESI全球排名前1%的学科；学校临床医学、药学、护理学、医学检验技术获批国家级一流本科专业建设点。学校主办的6本期刊中，《亚太热带医药杂志》（英文版）和《亚太热带生物医药杂志》（英文版）已进入包括SCI在内的国际所有著名的检索数据库，《急性病杂志》（英文版）进入ESCI。</w:t>
      </w:r>
    </w:p>
    <w:p w:rsidR="006F028B" w:rsidRPr="006F028B" w:rsidRDefault="006F028B" w:rsidP="006F028B">
      <w:pPr>
        <w:widowControl/>
        <w:shd w:val="clear" w:color="auto" w:fill="FFFFFF"/>
        <w:spacing w:after="150" w:line="495" w:lineRule="atLeast"/>
        <w:ind w:firstLine="555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6F028B">
        <w:rPr>
          <w:rFonts w:ascii="微软雅黑" w:eastAsia="微软雅黑" w:hAnsi="微软雅黑" w:cs="宋体" w:hint="eastAsia"/>
          <w:b/>
          <w:bCs/>
          <w:color w:val="34495E"/>
          <w:kern w:val="0"/>
          <w:sz w:val="24"/>
          <w:szCs w:val="24"/>
        </w:rPr>
        <w:t>招聘岗位详见附件。</w:t>
      </w:r>
    </w:p>
    <w:p w:rsidR="00A4621E" w:rsidRDefault="00A4621E"/>
    <w:sectPr w:rsidR="00A462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51"/>
    <w:rsid w:val="006F028B"/>
    <w:rsid w:val="00980E51"/>
    <w:rsid w:val="00A4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A596EA-9C95-4BAC-88E0-03FE0E62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2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F02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1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3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446</Characters>
  <Application>Microsoft Office Word</Application>
  <DocSecurity>0</DocSecurity>
  <Lines>3</Lines>
  <Paragraphs>1</Paragraphs>
  <ScaleCrop>false</ScaleCrop>
  <Company>Windows 中国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2021-11-05T08:27:00Z</dcterms:created>
  <dcterms:modified xsi:type="dcterms:W3CDTF">2021-11-05T08:30:00Z</dcterms:modified>
</cp:coreProperties>
</file>