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9E4EBB" w:rsidRDefault="009E4EBB" w:rsidP="009E4EBB">
      <w:pPr>
        <w:widowControl/>
        <w:pBdr>
          <w:bottom w:val="dashed" w:sz="6" w:space="0" w:color="7F7F7F"/>
        </w:pBdr>
        <w:shd w:val="clear" w:color="auto" w:fill="FFFFFF"/>
        <w:spacing w:before="150" w:line="420" w:lineRule="atLeast"/>
        <w:jc w:val="center"/>
        <w:outlineLvl w:val="2"/>
        <w:rPr>
          <w:rFonts w:ascii="Arial" w:eastAsia="宋体" w:hAnsi="Arial" w:cs="Arial"/>
          <w:b/>
          <w:bCs/>
          <w:color w:val="252525"/>
          <w:kern w:val="0"/>
          <w:sz w:val="27"/>
          <w:szCs w:val="27"/>
        </w:rPr>
      </w:pPr>
      <w:r w:rsidRPr="009E4EBB">
        <w:rPr>
          <w:rFonts w:ascii="Arial" w:eastAsia="宋体" w:hAnsi="Arial" w:cs="Arial"/>
          <w:b/>
          <w:bCs/>
          <w:color w:val="252525"/>
          <w:kern w:val="0"/>
          <w:sz w:val="27"/>
          <w:szCs w:val="27"/>
        </w:rPr>
        <w:t>浙大城市学院</w:t>
      </w:r>
      <w:r w:rsidRPr="009E4EBB">
        <w:rPr>
          <w:rFonts w:ascii="Arial" w:eastAsia="宋体" w:hAnsi="Arial" w:cs="Arial"/>
          <w:b/>
          <w:bCs/>
          <w:color w:val="252525"/>
          <w:kern w:val="0"/>
          <w:sz w:val="27"/>
          <w:szCs w:val="27"/>
        </w:rPr>
        <w:t>2022</w:t>
      </w:r>
      <w:r w:rsidRPr="009E4EBB">
        <w:rPr>
          <w:rFonts w:ascii="Arial" w:eastAsia="宋体" w:hAnsi="Arial" w:cs="Arial"/>
          <w:b/>
          <w:bCs/>
          <w:color w:val="252525"/>
          <w:kern w:val="0"/>
          <w:sz w:val="27"/>
          <w:szCs w:val="27"/>
        </w:rPr>
        <w:t>年公开招聘专职辅导员公告</w:t>
      </w:r>
    </w:p>
    <w:p w:rsidR="009E4EBB" w:rsidRPr="009E4EBB" w:rsidRDefault="009E4EBB" w:rsidP="009E4EBB">
      <w:pPr>
        <w:widowControl/>
        <w:shd w:val="clear" w:color="auto" w:fill="FFFFFF"/>
        <w:jc w:val="left"/>
        <w:rPr>
          <w:rFonts w:ascii="Arial" w:eastAsia="宋体" w:hAnsi="Arial" w:cs="Arial"/>
          <w:color w:val="464646"/>
          <w:kern w:val="0"/>
          <w:sz w:val="18"/>
          <w:szCs w:val="18"/>
        </w:rPr>
      </w:pPr>
      <w:r w:rsidRPr="009E4EBB">
        <w:rPr>
          <w:rFonts w:ascii="Arial" w:eastAsia="宋体" w:hAnsi="Arial" w:cs="Arial"/>
          <w:color w:val="959595"/>
          <w:kern w:val="0"/>
          <w:sz w:val="18"/>
          <w:szCs w:val="18"/>
        </w:rPr>
        <w:t>市人力社保局</w:t>
      </w:r>
      <w:r w:rsidRPr="009E4EBB">
        <w:rPr>
          <w:rFonts w:ascii="Arial" w:eastAsia="宋体" w:hAnsi="Arial" w:cs="Arial"/>
          <w:color w:val="959595"/>
          <w:kern w:val="0"/>
          <w:sz w:val="18"/>
          <w:szCs w:val="18"/>
        </w:rPr>
        <w:t>    2022-02-08 11:17</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根据《事业单位人事管理条例》（国务院令第</w:t>
      </w:r>
      <w:r w:rsidRPr="009E4EBB">
        <w:rPr>
          <w:rFonts w:ascii="Arial" w:eastAsia="宋体" w:hAnsi="Arial" w:cs="Arial"/>
          <w:color w:val="464646"/>
          <w:kern w:val="0"/>
          <w:szCs w:val="21"/>
        </w:rPr>
        <w:t>652</w:t>
      </w:r>
      <w:r w:rsidRPr="009E4EBB">
        <w:rPr>
          <w:rFonts w:ascii="Arial" w:eastAsia="宋体" w:hAnsi="Arial" w:cs="Arial"/>
          <w:color w:val="464646"/>
          <w:kern w:val="0"/>
          <w:szCs w:val="21"/>
        </w:rPr>
        <w:t>号）、《事业单位公开招聘人员暂行规定》（人事部令第</w:t>
      </w:r>
      <w:r w:rsidRPr="009E4EBB">
        <w:rPr>
          <w:rFonts w:ascii="Arial" w:eastAsia="宋体" w:hAnsi="Arial" w:cs="Arial"/>
          <w:color w:val="464646"/>
          <w:kern w:val="0"/>
          <w:szCs w:val="21"/>
        </w:rPr>
        <w:t>6</w:t>
      </w:r>
      <w:r w:rsidRPr="009E4EBB">
        <w:rPr>
          <w:rFonts w:ascii="Arial" w:eastAsia="宋体" w:hAnsi="Arial" w:cs="Arial"/>
          <w:color w:val="464646"/>
          <w:kern w:val="0"/>
          <w:szCs w:val="21"/>
        </w:rPr>
        <w:t>号）等有关规定，因工作需要，浙大城市学院决定面向社会公开招聘专职辅导员，现将有关事项公告如下：</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一、单位简介</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浙大城市学院是一所经国家教育部批准，由杭州市人民政府举办的全日制公办普通本科高等学校。其前身为创建于</w:t>
      </w:r>
      <w:r w:rsidRPr="009E4EBB">
        <w:rPr>
          <w:rFonts w:ascii="Arial" w:eastAsia="宋体" w:hAnsi="Arial" w:cs="Arial"/>
          <w:color w:val="464646"/>
          <w:kern w:val="0"/>
          <w:szCs w:val="21"/>
        </w:rPr>
        <w:t>1999</w:t>
      </w:r>
      <w:r w:rsidRPr="009E4EBB">
        <w:rPr>
          <w:rFonts w:ascii="Arial" w:eastAsia="宋体" w:hAnsi="Arial" w:cs="Arial"/>
          <w:color w:val="464646"/>
          <w:kern w:val="0"/>
          <w:szCs w:val="21"/>
        </w:rPr>
        <w:t>年的浙江大学城市学院。</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二、招聘计划、范围和条件</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（一）招聘计划及条件</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公开招聘专职辅导员</w:t>
      </w:r>
      <w:r w:rsidRPr="009E4EBB">
        <w:rPr>
          <w:rFonts w:ascii="Arial" w:eastAsia="宋体" w:hAnsi="Arial" w:cs="Arial"/>
          <w:color w:val="464646"/>
          <w:kern w:val="0"/>
          <w:szCs w:val="21"/>
        </w:rPr>
        <w:t>10</w:t>
      </w:r>
      <w:r w:rsidRPr="009E4EBB">
        <w:rPr>
          <w:rFonts w:ascii="Arial" w:eastAsia="宋体" w:hAnsi="Arial" w:cs="Arial"/>
          <w:color w:val="464646"/>
          <w:kern w:val="0"/>
          <w:szCs w:val="21"/>
        </w:rPr>
        <w:t>人，具体岗位及条件详见附件。</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（二）招聘范围</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本次招聘对象范围为全日制普通高校</w:t>
      </w:r>
      <w:r w:rsidRPr="009E4EBB">
        <w:rPr>
          <w:rFonts w:ascii="Arial" w:eastAsia="宋体" w:hAnsi="Arial" w:cs="Arial"/>
          <w:color w:val="464646"/>
          <w:kern w:val="0"/>
          <w:szCs w:val="21"/>
        </w:rPr>
        <w:t>2022</w:t>
      </w:r>
      <w:r w:rsidRPr="009E4EBB">
        <w:rPr>
          <w:rFonts w:ascii="Arial" w:eastAsia="宋体" w:hAnsi="Arial" w:cs="Arial"/>
          <w:color w:val="464646"/>
          <w:kern w:val="0"/>
          <w:szCs w:val="21"/>
        </w:rPr>
        <w:t>年毕业生，按学制一般应于</w:t>
      </w:r>
      <w:r w:rsidRPr="009E4EBB">
        <w:rPr>
          <w:rFonts w:ascii="Arial" w:eastAsia="宋体" w:hAnsi="Arial" w:cs="Arial"/>
          <w:color w:val="464646"/>
          <w:kern w:val="0"/>
          <w:szCs w:val="21"/>
        </w:rPr>
        <w:t>2022</w:t>
      </w:r>
      <w:r w:rsidRPr="009E4EBB">
        <w:rPr>
          <w:rFonts w:ascii="Arial" w:eastAsia="宋体" w:hAnsi="Arial" w:cs="Arial"/>
          <w:color w:val="464646"/>
          <w:kern w:val="0"/>
          <w:szCs w:val="21"/>
        </w:rPr>
        <w:t>年</w:t>
      </w:r>
      <w:r w:rsidRPr="009E4EBB">
        <w:rPr>
          <w:rFonts w:ascii="Arial" w:eastAsia="宋体" w:hAnsi="Arial" w:cs="Arial"/>
          <w:color w:val="464646"/>
          <w:kern w:val="0"/>
          <w:szCs w:val="21"/>
        </w:rPr>
        <w:t>7</w:t>
      </w:r>
      <w:r w:rsidRPr="009E4EBB">
        <w:rPr>
          <w:rFonts w:ascii="Arial" w:eastAsia="宋体" w:hAnsi="Arial" w:cs="Arial"/>
          <w:color w:val="464646"/>
          <w:kern w:val="0"/>
          <w:szCs w:val="21"/>
        </w:rPr>
        <w:t>月</w:t>
      </w:r>
      <w:r w:rsidRPr="009E4EBB">
        <w:rPr>
          <w:rFonts w:ascii="Arial" w:eastAsia="宋体" w:hAnsi="Arial" w:cs="Arial"/>
          <w:color w:val="464646"/>
          <w:kern w:val="0"/>
          <w:szCs w:val="21"/>
        </w:rPr>
        <w:t>31</w:t>
      </w:r>
      <w:r w:rsidRPr="009E4EBB">
        <w:rPr>
          <w:rFonts w:ascii="Arial" w:eastAsia="宋体" w:hAnsi="Arial" w:cs="Arial"/>
          <w:color w:val="464646"/>
          <w:kern w:val="0"/>
          <w:szCs w:val="21"/>
        </w:rPr>
        <w:t>日前毕业。</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下列情形者视同对待：</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w:t>
      </w:r>
      <w:r w:rsidRPr="009E4EBB">
        <w:rPr>
          <w:rFonts w:ascii="微软雅黑" w:eastAsia="微软雅黑" w:hAnsi="微软雅黑" w:cs="微软雅黑" w:hint="eastAsia"/>
          <w:color w:val="464646"/>
          <w:kern w:val="0"/>
          <w:szCs w:val="21"/>
        </w:rPr>
        <w:t>①</w:t>
      </w:r>
      <w:r w:rsidRPr="009E4EBB">
        <w:rPr>
          <w:rFonts w:ascii="Arial" w:eastAsia="宋体" w:hAnsi="Arial" w:cs="Arial"/>
          <w:color w:val="464646"/>
          <w:kern w:val="0"/>
          <w:szCs w:val="21"/>
        </w:rPr>
        <w:t>在国家就业政策规定的择业期内未落实工作单位的毕业生（就业协议书未签或签后依规撤销，无社保缴费记录，人事档案仍保留在毕业学校或各级人才中心、就业指导中心、公共就业服务机构）；</w:t>
      </w:r>
      <w:r w:rsidRPr="009E4EBB">
        <w:rPr>
          <w:rFonts w:ascii="微软雅黑" w:eastAsia="微软雅黑" w:hAnsi="微软雅黑" w:cs="微软雅黑" w:hint="eastAsia"/>
          <w:color w:val="464646"/>
          <w:kern w:val="0"/>
          <w:szCs w:val="21"/>
        </w:rPr>
        <w:t>②</w:t>
      </w:r>
      <w:r w:rsidRPr="009E4EBB">
        <w:rPr>
          <w:rFonts w:ascii="Arial" w:eastAsia="宋体" w:hAnsi="Arial" w:cs="Arial"/>
          <w:color w:val="464646"/>
          <w:kern w:val="0"/>
          <w:szCs w:val="21"/>
        </w:rPr>
        <w:t>2021</w:t>
      </w:r>
      <w:r w:rsidRPr="009E4EBB">
        <w:rPr>
          <w:rFonts w:ascii="Arial" w:eastAsia="宋体" w:hAnsi="Arial" w:cs="Arial"/>
          <w:color w:val="464646"/>
          <w:kern w:val="0"/>
          <w:szCs w:val="21"/>
        </w:rPr>
        <w:t>年毕业的留学人员。</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三、招聘程序与办法</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（一）报名和资格审查</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报名时间：</w:t>
      </w:r>
      <w:r w:rsidRPr="009E4EBB">
        <w:rPr>
          <w:rFonts w:ascii="Arial" w:eastAsia="宋体" w:hAnsi="Arial" w:cs="Arial"/>
          <w:color w:val="464646"/>
          <w:kern w:val="0"/>
          <w:szCs w:val="21"/>
        </w:rPr>
        <w:t>2022</w:t>
      </w:r>
      <w:r w:rsidRPr="009E4EBB">
        <w:rPr>
          <w:rFonts w:ascii="Arial" w:eastAsia="宋体" w:hAnsi="Arial" w:cs="Arial"/>
          <w:color w:val="464646"/>
          <w:kern w:val="0"/>
          <w:szCs w:val="21"/>
        </w:rPr>
        <w:t>年</w:t>
      </w:r>
      <w:r w:rsidRPr="009E4EBB">
        <w:rPr>
          <w:rFonts w:ascii="Arial" w:eastAsia="宋体" w:hAnsi="Arial" w:cs="Arial"/>
          <w:color w:val="464646"/>
          <w:kern w:val="0"/>
          <w:szCs w:val="21"/>
        </w:rPr>
        <w:t>2</w:t>
      </w:r>
      <w:r w:rsidRPr="009E4EBB">
        <w:rPr>
          <w:rFonts w:ascii="Arial" w:eastAsia="宋体" w:hAnsi="Arial" w:cs="Arial"/>
          <w:color w:val="464646"/>
          <w:kern w:val="0"/>
          <w:szCs w:val="21"/>
        </w:rPr>
        <w:t>月</w:t>
      </w:r>
      <w:r w:rsidRPr="009E4EBB">
        <w:rPr>
          <w:rFonts w:ascii="Arial" w:eastAsia="宋体" w:hAnsi="Arial" w:cs="Arial"/>
          <w:color w:val="464646"/>
          <w:kern w:val="0"/>
          <w:szCs w:val="21"/>
        </w:rPr>
        <w:t>8</w:t>
      </w:r>
      <w:r w:rsidRPr="009E4EBB">
        <w:rPr>
          <w:rFonts w:ascii="Arial" w:eastAsia="宋体" w:hAnsi="Arial" w:cs="Arial"/>
          <w:color w:val="464646"/>
          <w:kern w:val="0"/>
          <w:szCs w:val="21"/>
        </w:rPr>
        <w:t>日</w:t>
      </w:r>
      <w:r w:rsidRPr="009E4EBB">
        <w:rPr>
          <w:rFonts w:ascii="Arial" w:eastAsia="宋体" w:hAnsi="Arial" w:cs="Arial"/>
          <w:color w:val="464646"/>
          <w:kern w:val="0"/>
          <w:szCs w:val="21"/>
        </w:rPr>
        <w:t>—2022</w:t>
      </w:r>
      <w:r w:rsidRPr="009E4EBB">
        <w:rPr>
          <w:rFonts w:ascii="Arial" w:eastAsia="宋体" w:hAnsi="Arial" w:cs="Arial"/>
          <w:color w:val="464646"/>
          <w:kern w:val="0"/>
          <w:szCs w:val="21"/>
        </w:rPr>
        <w:t>年</w:t>
      </w:r>
      <w:r w:rsidRPr="009E4EBB">
        <w:rPr>
          <w:rFonts w:ascii="Arial" w:eastAsia="宋体" w:hAnsi="Arial" w:cs="Arial"/>
          <w:color w:val="464646"/>
          <w:kern w:val="0"/>
          <w:szCs w:val="21"/>
        </w:rPr>
        <w:t>2</w:t>
      </w:r>
      <w:r w:rsidRPr="009E4EBB">
        <w:rPr>
          <w:rFonts w:ascii="Arial" w:eastAsia="宋体" w:hAnsi="Arial" w:cs="Arial"/>
          <w:color w:val="464646"/>
          <w:kern w:val="0"/>
          <w:szCs w:val="21"/>
        </w:rPr>
        <w:t>月</w:t>
      </w:r>
      <w:r w:rsidRPr="009E4EBB">
        <w:rPr>
          <w:rFonts w:ascii="Arial" w:eastAsia="宋体" w:hAnsi="Arial" w:cs="Arial"/>
          <w:color w:val="464646"/>
          <w:kern w:val="0"/>
          <w:szCs w:val="21"/>
        </w:rPr>
        <w:t>21</w:t>
      </w:r>
      <w:r w:rsidRPr="009E4EBB">
        <w:rPr>
          <w:rFonts w:ascii="Arial" w:eastAsia="宋体" w:hAnsi="Arial" w:cs="Arial"/>
          <w:color w:val="464646"/>
          <w:kern w:val="0"/>
          <w:szCs w:val="21"/>
        </w:rPr>
        <w:t>日</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报名方式：应聘者请登录</w:t>
      </w:r>
      <w:r w:rsidRPr="009E4EBB">
        <w:rPr>
          <w:rFonts w:ascii="Arial" w:eastAsia="宋体" w:hAnsi="Arial" w:cs="Arial"/>
          <w:color w:val="464646"/>
          <w:kern w:val="0"/>
          <w:szCs w:val="21"/>
        </w:rPr>
        <w:t xml:space="preserve">http://zhaopin.zucc.edu.cn </w:t>
      </w:r>
      <w:r w:rsidRPr="009E4EBB">
        <w:rPr>
          <w:rFonts w:ascii="Arial" w:eastAsia="宋体" w:hAnsi="Arial" w:cs="Arial"/>
          <w:color w:val="464646"/>
          <w:kern w:val="0"/>
          <w:szCs w:val="21"/>
        </w:rPr>
        <w:t>（浙大城市学院人才招聘网）注册报名，通过其他方式报名应聘的无效。</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学校根据报名情况及疫情防控情况，自报名开始之日起</w:t>
      </w:r>
      <w:r w:rsidRPr="009E4EBB">
        <w:rPr>
          <w:rFonts w:ascii="Arial" w:eastAsia="宋体" w:hAnsi="Arial" w:cs="Arial"/>
          <w:color w:val="464646"/>
          <w:kern w:val="0"/>
          <w:szCs w:val="21"/>
        </w:rPr>
        <w:t>15</w:t>
      </w:r>
      <w:r w:rsidRPr="009E4EBB">
        <w:rPr>
          <w:rFonts w:ascii="Arial" w:eastAsia="宋体" w:hAnsi="Arial" w:cs="Arial"/>
          <w:color w:val="464646"/>
          <w:kern w:val="0"/>
          <w:szCs w:val="21"/>
        </w:rPr>
        <w:t>个工作日内完成资格审查（资格审查合格人数原则上不低于招聘岗位计划数</w:t>
      </w:r>
      <w:r w:rsidRPr="009E4EBB">
        <w:rPr>
          <w:rFonts w:ascii="Arial" w:eastAsia="宋体" w:hAnsi="Arial" w:cs="Arial"/>
          <w:color w:val="464646"/>
          <w:kern w:val="0"/>
          <w:szCs w:val="21"/>
        </w:rPr>
        <w:t>2</w:t>
      </w:r>
      <w:r w:rsidRPr="009E4EBB">
        <w:rPr>
          <w:rFonts w:ascii="Arial" w:eastAsia="宋体" w:hAnsi="Arial" w:cs="Arial"/>
          <w:color w:val="464646"/>
          <w:kern w:val="0"/>
          <w:szCs w:val="21"/>
        </w:rPr>
        <w:t>倍，未达规定比例的，可酌情核减招聘计划）。应聘人员提交的报考信息和材料应当真实、准确、有效，否则将取消报考资格。</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（二）考试</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为切实做好疫情防控工作，本次考试采用线上线下相结合、分批分次面试的方式进行，预计在</w:t>
      </w:r>
      <w:r w:rsidRPr="009E4EBB">
        <w:rPr>
          <w:rFonts w:ascii="Arial" w:eastAsia="宋体" w:hAnsi="Arial" w:cs="Arial"/>
          <w:color w:val="464646"/>
          <w:kern w:val="0"/>
          <w:szCs w:val="21"/>
        </w:rPr>
        <w:t>2022</w:t>
      </w:r>
      <w:r w:rsidRPr="009E4EBB">
        <w:rPr>
          <w:rFonts w:ascii="Arial" w:eastAsia="宋体" w:hAnsi="Arial" w:cs="Arial"/>
          <w:color w:val="464646"/>
          <w:kern w:val="0"/>
          <w:szCs w:val="21"/>
        </w:rPr>
        <w:t>年</w:t>
      </w:r>
      <w:r w:rsidRPr="009E4EBB">
        <w:rPr>
          <w:rFonts w:ascii="Arial" w:eastAsia="宋体" w:hAnsi="Arial" w:cs="Arial"/>
          <w:color w:val="464646"/>
          <w:kern w:val="0"/>
          <w:szCs w:val="21"/>
        </w:rPr>
        <w:t>4</w:t>
      </w:r>
      <w:r w:rsidRPr="009E4EBB">
        <w:rPr>
          <w:rFonts w:ascii="Arial" w:eastAsia="宋体" w:hAnsi="Arial" w:cs="Arial"/>
          <w:color w:val="464646"/>
          <w:kern w:val="0"/>
          <w:szCs w:val="21"/>
        </w:rPr>
        <w:t>月底前完成相对集中的招聘。具体通知在浙大城市学院人才</w:t>
      </w:r>
      <w:proofErr w:type="gramStart"/>
      <w:r w:rsidRPr="009E4EBB">
        <w:rPr>
          <w:rFonts w:ascii="Arial" w:eastAsia="宋体" w:hAnsi="Arial" w:cs="Arial"/>
          <w:color w:val="464646"/>
          <w:kern w:val="0"/>
          <w:szCs w:val="21"/>
        </w:rPr>
        <w:t>招聘网</w:t>
      </w:r>
      <w:proofErr w:type="gramEnd"/>
      <w:r w:rsidRPr="009E4EBB">
        <w:rPr>
          <w:rFonts w:ascii="Arial" w:eastAsia="宋体" w:hAnsi="Arial" w:cs="Arial"/>
          <w:color w:val="464646"/>
          <w:kern w:val="0"/>
          <w:szCs w:val="21"/>
        </w:rPr>
        <w:t>“</w:t>
      </w:r>
      <w:r w:rsidRPr="009E4EBB">
        <w:rPr>
          <w:rFonts w:ascii="Arial" w:eastAsia="宋体" w:hAnsi="Arial" w:cs="Arial"/>
          <w:color w:val="464646"/>
          <w:kern w:val="0"/>
          <w:szCs w:val="21"/>
        </w:rPr>
        <w:t>通知公告</w:t>
      </w:r>
      <w:r w:rsidRPr="009E4EBB">
        <w:rPr>
          <w:rFonts w:ascii="Arial" w:eastAsia="宋体" w:hAnsi="Arial" w:cs="Arial"/>
          <w:color w:val="464646"/>
          <w:kern w:val="0"/>
          <w:szCs w:val="21"/>
        </w:rPr>
        <w:t>”</w:t>
      </w:r>
      <w:r w:rsidRPr="009E4EBB">
        <w:rPr>
          <w:rFonts w:ascii="Arial" w:eastAsia="宋体" w:hAnsi="Arial" w:cs="Arial"/>
          <w:color w:val="464646"/>
          <w:kern w:val="0"/>
          <w:szCs w:val="21"/>
        </w:rPr>
        <w:t>栏目另行发布。</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每批次面试工作均通过两轮面试形式开展：</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lastRenderedPageBreak/>
        <w:t xml:space="preserve">　　第一轮根据简历筛选与资格审查结果进行初选面试，初选面试采用双向交流的谈话形式，内容主要为学习工作经历与岗位的匹配程度、多岗位适应能力等，考察要素主要为岗位认知、学习工作经历、来校工作意愿、未来职业规划等。</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第一轮面试成绩从高到低排序，以计划招聘人数</w:t>
      </w:r>
      <w:r w:rsidRPr="009E4EBB">
        <w:rPr>
          <w:rFonts w:ascii="Arial" w:eastAsia="宋体" w:hAnsi="Arial" w:cs="Arial"/>
          <w:color w:val="464646"/>
          <w:kern w:val="0"/>
          <w:szCs w:val="21"/>
        </w:rPr>
        <w:t>1:4</w:t>
      </w:r>
      <w:r w:rsidRPr="009E4EBB">
        <w:rPr>
          <w:rFonts w:ascii="Arial" w:eastAsia="宋体" w:hAnsi="Arial" w:cs="Arial"/>
          <w:color w:val="464646"/>
          <w:kern w:val="0"/>
          <w:szCs w:val="21"/>
        </w:rPr>
        <w:t>的比例确定入围第二轮面试人员名单。第二轮面试时间等相关安排将在第一轮初选面试后告知应聘者。</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第二轮面试采用双向交流和答辩方式，内容主要为岗位工作综合知识和高校辅导员岗位工作知识，主要为岗位认知和仪容仪态、口头表达、沟通协调、应急管理、心理素质等综合性能力和素质。</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（三）考察与体检</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根据考试考核结果，按照择优录用原则，确定考察对象。考察着重了解对象的思想政治素质、能力素质、遵纪守法情况、道德品质修养以及从业工作经历情况等。考察合格人员确定为体检对象。体检标准及项目按照浙江省公务员录用体检有关规定执行。考察与体检工作视疫情防控情况，具体时间另行通知。</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（四）公示和聘用</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经考察、体检均合格的人员，确定为拟聘用人员，并于考察工作结束后在杭州市人力资源和社会保障局网站和学校招聘网站上进行公示。公示时间不少于</w:t>
      </w:r>
      <w:r w:rsidRPr="009E4EBB">
        <w:rPr>
          <w:rFonts w:ascii="Arial" w:eastAsia="宋体" w:hAnsi="Arial" w:cs="Arial"/>
          <w:color w:val="464646"/>
          <w:kern w:val="0"/>
          <w:szCs w:val="21"/>
        </w:rPr>
        <w:t>7</w:t>
      </w:r>
      <w:r w:rsidRPr="009E4EBB">
        <w:rPr>
          <w:rFonts w:ascii="Arial" w:eastAsia="宋体" w:hAnsi="Arial" w:cs="Arial"/>
          <w:color w:val="464646"/>
          <w:kern w:val="0"/>
          <w:szCs w:val="21"/>
        </w:rPr>
        <w:t>个工作日。</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公示期满，对拟聘用人员没有异议或反映有问题经查实不影响聘用的，学校按规定程序办理相关入职手续，聘用人员列入事业编制管理，与单位签订事业单位聘用合同，并按规定约定试用期。</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四、咨询和监督</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本次公开招聘有关信息指定在下列网站公布，供应聘者查询和社会监督。有关本次招聘具体问题，请向招聘单位直接咨询。</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浙大城市学院人才招聘网：</w:t>
      </w:r>
      <w:r w:rsidRPr="009E4EBB">
        <w:rPr>
          <w:rFonts w:ascii="Arial" w:eastAsia="宋体" w:hAnsi="Arial" w:cs="Arial"/>
          <w:color w:val="464646"/>
          <w:kern w:val="0"/>
          <w:szCs w:val="21"/>
        </w:rPr>
        <w:t>http://zhaopin.zucc.edu.cn</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学校地址：浙江省杭州市湖州街</w:t>
      </w:r>
      <w:r w:rsidRPr="009E4EBB">
        <w:rPr>
          <w:rFonts w:ascii="Arial" w:eastAsia="宋体" w:hAnsi="Arial" w:cs="Arial"/>
          <w:color w:val="464646"/>
          <w:kern w:val="0"/>
          <w:szCs w:val="21"/>
        </w:rPr>
        <w:t>51</w:t>
      </w:r>
      <w:r w:rsidRPr="009E4EBB">
        <w:rPr>
          <w:rFonts w:ascii="Arial" w:eastAsia="宋体" w:hAnsi="Arial" w:cs="Arial"/>
          <w:color w:val="464646"/>
          <w:kern w:val="0"/>
          <w:szCs w:val="21"/>
        </w:rPr>
        <w:t>号</w:t>
      </w:r>
      <w:r w:rsidRPr="009E4EBB">
        <w:rPr>
          <w:rFonts w:ascii="Arial" w:eastAsia="宋体" w:hAnsi="Arial" w:cs="Arial"/>
          <w:color w:val="464646"/>
          <w:kern w:val="0"/>
          <w:szCs w:val="21"/>
        </w:rPr>
        <w:t xml:space="preserve">  </w:t>
      </w:r>
      <w:r w:rsidRPr="009E4EBB">
        <w:rPr>
          <w:rFonts w:ascii="Arial" w:eastAsia="宋体" w:hAnsi="Arial" w:cs="Arial"/>
          <w:color w:val="464646"/>
          <w:kern w:val="0"/>
          <w:szCs w:val="21"/>
        </w:rPr>
        <w:t>咨询电话：</w:t>
      </w:r>
      <w:r w:rsidRPr="009E4EBB">
        <w:rPr>
          <w:rFonts w:ascii="Arial" w:eastAsia="宋体" w:hAnsi="Arial" w:cs="Arial"/>
          <w:color w:val="464646"/>
          <w:kern w:val="0"/>
          <w:szCs w:val="21"/>
        </w:rPr>
        <w:t>0571-88018976</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联系人：赵老师；邮箱：</w:t>
      </w:r>
      <w:r w:rsidRPr="009E4EBB">
        <w:rPr>
          <w:rFonts w:ascii="Arial" w:eastAsia="宋体" w:hAnsi="Arial" w:cs="Arial"/>
          <w:color w:val="464646"/>
          <w:kern w:val="0"/>
          <w:szCs w:val="21"/>
        </w:rPr>
        <w:t>rcrs@zucc.edu.cn</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监督部门：校纪检监察办公室，电话</w:t>
      </w:r>
      <w:r w:rsidRPr="009E4EBB">
        <w:rPr>
          <w:rFonts w:ascii="Arial" w:eastAsia="宋体" w:hAnsi="Arial" w:cs="Arial"/>
          <w:color w:val="464646"/>
          <w:kern w:val="0"/>
          <w:szCs w:val="21"/>
        </w:rPr>
        <w:t>0571-88285768</w:t>
      </w:r>
      <w:r w:rsidRPr="009E4EBB">
        <w:rPr>
          <w:rFonts w:ascii="Arial" w:eastAsia="宋体" w:hAnsi="Arial" w:cs="Arial"/>
          <w:color w:val="464646"/>
          <w:kern w:val="0"/>
          <w:szCs w:val="21"/>
        </w:rPr>
        <w:t>。</w:t>
      </w: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p>
    <w:p w:rsidR="009E4EBB" w:rsidRPr="009E4EBB" w:rsidRDefault="009E4EBB" w:rsidP="009E4EBB">
      <w:pPr>
        <w:widowControl/>
        <w:shd w:val="clear" w:color="auto" w:fill="FFFFFF"/>
        <w:spacing w:line="375" w:lineRule="atLeast"/>
        <w:jc w:val="left"/>
        <w:rPr>
          <w:rFonts w:ascii="Arial" w:eastAsia="宋体" w:hAnsi="Arial" w:cs="Arial"/>
          <w:color w:val="464646"/>
          <w:kern w:val="0"/>
          <w:szCs w:val="21"/>
        </w:rPr>
      </w:pPr>
      <w:r w:rsidRPr="009E4EBB">
        <w:rPr>
          <w:rFonts w:ascii="Arial" w:eastAsia="宋体" w:hAnsi="Arial" w:cs="Arial"/>
          <w:color w:val="464646"/>
          <w:kern w:val="0"/>
          <w:szCs w:val="21"/>
        </w:rPr>
        <w:t xml:space="preserve">　　附件：</w:t>
      </w:r>
      <w:hyperlink r:id="rId4" w:history="1">
        <w:r w:rsidRPr="009E4EBB">
          <w:rPr>
            <w:rFonts w:ascii="Arial" w:eastAsia="宋体" w:hAnsi="Arial" w:cs="Arial"/>
            <w:color w:val="333232"/>
            <w:kern w:val="0"/>
            <w:szCs w:val="21"/>
          </w:rPr>
          <w:t>浙大城市学院</w:t>
        </w:r>
        <w:r w:rsidRPr="009E4EBB">
          <w:rPr>
            <w:rFonts w:ascii="Arial" w:eastAsia="宋体" w:hAnsi="Arial" w:cs="Arial"/>
            <w:color w:val="333232"/>
            <w:kern w:val="0"/>
            <w:szCs w:val="21"/>
          </w:rPr>
          <w:t>2022</w:t>
        </w:r>
        <w:r w:rsidRPr="009E4EBB">
          <w:rPr>
            <w:rFonts w:ascii="Arial" w:eastAsia="宋体" w:hAnsi="Arial" w:cs="Arial"/>
            <w:color w:val="333232"/>
            <w:kern w:val="0"/>
            <w:szCs w:val="21"/>
          </w:rPr>
          <w:t>年公开招聘辅导员计划表</w:t>
        </w:r>
      </w:hyperlink>
    </w:p>
    <w:p w:rsidR="009E4EBB" w:rsidRPr="009E4EBB" w:rsidRDefault="009E4EBB" w:rsidP="009E4EBB">
      <w:pPr>
        <w:widowControl/>
        <w:shd w:val="clear" w:color="auto" w:fill="FFFFFF"/>
        <w:spacing w:line="375" w:lineRule="atLeast"/>
        <w:jc w:val="right"/>
        <w:rPr>
          <w:rFonts w:ascii="Arial" w:eastAsia="宋体" w:hAnsi="Arial" w:cs="Arial"/>
          <w:color w:val="464646"/>
          <w:kern w:val="0"/>
          <w:szCs w:val="21"/>
        </w:rPr>
      </w:pPr>
      <w:r w:rsidRPr="009E4EBB">
        <w:rPr>
          <w:rFonts w:ascii="Arial" w:eastAsia="宋体" w:hAnsi="Arial" w:cs="Arial"/>
          <w:color w:val="464646"/>
          <w:kern w:val="0"/>
          <w:szCs w:val="21"/>
        </w:rPr>
        <w:t>浙大城市学院</w:t>
      </w:r>
    </w:p>
    <w:p w:rsidR="009E4EBB" w:rsidRPr="009E4EBB" w:rsidRDefault="009E4EBB" w:rsidP="009E4EBB">
      <w:pPr>
        <w:widowControl/>
        <w:shd w:val="clear" w:color="auto" w:fill="FFFFFF"/>
        <w:spacing w:line="375" w:lineRule="atLeast"/>
        <w:jc w:val="right"/>
        <w:rPr>
          <w:rFonts w:ascii="Arial" w:eastAsia="宋体" w:hAnsi="Arial" w:cs="Arial"/>
          <w:color w:val="464646"/>
          <w:kern w:val="0"/>
          <w:szCs w:val="21"/>
        </w:rPr>
      </w:pPr>
      <w:r w:rsidRPr="009E4EBB">
        <w:rPr>
          <w:rFonts w:ascii="Arial" w:eastAsia="宋体" w:hAnsi="Arial" w:cs="Arial"/>
          <w:color w:val="464646"/>
          <w:kern w:val="0"/>
          <w:szCs w:val="21"/>
        </w:rPr>
        <w:t>2022</w:t>
      </w:r>
      <w:r w:rsidRPr="009E4EBB">
        <w:rPr>
          <w:rFonts w:ascii="Arial" w:eastAsia="宋体" w:hAnsi="Arial" w:cs="Arial"/>
          <w:color w:val="464646"/>
          <w:kern w:val="0"/>
          <w:szCs w:val="21"/>
        </w:rPr>
        <w:t>年</w:t>
      </w:r>
      <w:r w:rsidRPr="009E4EBB">
        <w:rPr>
          <w:rFonts w:ascii="Arial" w:eastAsia="宋体" w:hAnsi="Arial" w:cs="Arial"/>
          <w:color w:val="464646"/>
          <w:kern w:val="0"/>
          <w:szCs w:val="21"/>
        </w:rPr>
        <w:t>2</w:t>
      </w:r>
      <w:r w:rsidRPr="009E4EBB">
        <w:rPr>
          <w:rFonts w:ascii="Arial" w:eastAsia="宋体" w:hAnsi="Arial" w:cs="Arial"/>
          <w:color w:val="464646"/>
          <w:kern w:val="0"/>
          <w:szCs w:val="21"/>
        </w:rPr>
        <w:t>月</w:t>
      </w:r>
      <w:r w:rsidRPr="009E4EBB">
        <w:rPr>
          <w:rFonts w:ascii="Arial" w:eastAsia="宋体" w:hAnsi="Arial" w:cs="Arial"/>
          <w:color w:val="464646"/>
          <w:kern w:val="0"/>
          <w:szCs w:val="21"/>
        </w:rPr>
        <w:t>8</w:t>
      </w:r>
      <w:r w:rsidRPr="009E4EBB">
        <w:rPr>
          <w:rFonts w:ascii="Arial" w:eastAsia="宋体" w:hAnsi="Arial" w:cs="Arial"/>
          <w:color w:val="464646"/>
          <w:kern w:val="0"/>
          <w:szCs w:val="21"/>
        </w:rPr>
        <w:t>日</w:t>
      </w:r>
    </w:p>
    <w:p w:rsidR="00E01A38" w:rsidRDefault="00E01A38">
      <w:bookmarkStart w:id="0" w:name="_GoBack"/>
      <w:bookmarkEnd w:id="0"/>
    </w:p>
    <w:sectPr w:rsidR="00E01A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AF"/>
    <w:rsid w:val="005B33AF"/>
    <w:rsid w:val="009E4EBB"/>
    <w:rsid w:val="00E01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86D6E-B6BE-474A-8B28-0460882F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9E4EB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E4EBB"/>
    <w:rPr>
      <w:rFonts w:ascii="宋体" w:eastAsia="宋体" w:hAnsi="宋体" w:cs="宋体"/>
      <w:b/>
      <w:bCs/>
      <w:kern w:val="0"/>
      <w:sz w:val="27"/>
      <w:szCs w:val="27"/>
    </w:rPr>
  </w:style>
  <w:style w:type="paragraph" w:styleId="a3">
    <w:name w:val="Normal (Web)"/>
    <w:basedOn w:val="a"/>
    <w:uiPriority w:val="99"/>
    <w:semiHidden/>
    <w:unhideWhenUsed/>
    <w:rsid w:val="009E4EB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E4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226206">
      <w:bodyDiv w:val="1"/>
      <w:marLeft w:val="0"/>
      <w:marRight w:val="0"/>
      <w:marTop w:val="0"/>
      <w:marBottom w:val="0"/>
      <w:divBdr>
        <w:top w:val="none" w:sz="0" w:space="0" w:color="auto"/>
        <w:left w:val="none" w:sz="0" w:space="0" w:color="auto"/>
        <w:bottom w:val="none" w:sz="0" w:space="0" w:color="auto"/>
        <w:right w:val="none" w:sz="0" w:space="0" w:color="auto"/>
      </w:divBdr>
      <w:divsChild>
        <w:div w:id="1232040818">
          <w:marLeft w:val="180"/>
          <w:marRight w:val="0"/>
          <w:marTop w:val="0"/>
          <w:marBottom w:val="300"/>
          <w:divBdr>
            <w:top w:val="none" w:sz="0" w:space="0" w:color="auto"/>
            <w:left w:val="none" w:sz="0" w:space="0" w:color="auto"/>
            <w:bottom w:val="none" w:sz="0" w:space="0" w:color="auto"/>
            <w:right w:val="none" w:sz="0" w:space="0" w:color="auto"/>
          </w:divBdr>
        </w:div>
        <w:div w:id="52704322">
          <w:marLeft w:val="450"/>
          <w:marRight w:val="45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rss.hangzhou.gov.cn/module/download/downfile.jsp?classid=0&amp;filename=896ed5eb32eb4f5db33627d2d3e743ff.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1532</Characters>
  <Application>Microsoft Office Word</Application>
  <DocSecurity>0</DocSecurity>
  <Lines>12</Lines>
  <Paragraphs>3</Paragraphs>
  <ScaleCrop>false</ScaleCrop>
  <Company>Windows 中国</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2022-03-01T02:27:00Z</dcterms:created>
  <dcterms:modified xsi:type="dcterms:W3CDTF">2022-03-01T02:28:00Z</dcterms:modified>
</cp:coreProperties>
</file>