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193" w:rsidRPr="00872193" w:rsidRDefault="00872193" w:rsidP="00872193">
      <w:pPr>
        <w:widowControl/>
        <w:shd w:val="clear" w:color="auto" w:fill="FFFFFF"/>
        <w:spacing w:after="210"/>
        <w:jc w:val="left"/>
        <w:outlineLvl w:val="0"/>
        <w:rPr>
          <w:rFonts w:ascii="Microsoft YaHei UI" w:eastAsia="Microsoft YaHei UI" w:hAnsi="Microsoft YaHei UI" w:cs="宋体"/>
          <w:color w:val="222222"/>
          <w:spacing w:val="8"/>
          <w:kern w:val="36"/>
          <w:sz w:val="33"/>
          <w:szCs w:val="33"/>
        </w:rPr>
      </w:pPr>
      <w:r w:rsidRPr="00872193">
        <w:rPr>
          <w:rFonts w:ascii="Microsoft YaHei UI" w:eastAsia="Microsoft YaHei UI" w:hAnsi="Microsoft YaHei UI" w:cs="宋体" w:hint="eastAsia"/>
          <w:color w:val="222222"/>
          <w:spacing w:val="8"/>
          <w:kern w:val="36"/>
          <w:sz w:val="33"/>
          <w:szCs w:val="33"/>
        </w:rPr>
        <w:t>江汉大学2022年专职辅导员招聘公告（应届）</w:t>
      </w:r>
    </w:p>
    <w:p w:rsidR="00872193" w:rsidRPr="00872193" w:rsidRDefault="00872193" w:rsidP="00872193">
      <w:pPr>
        <w:widowControl/>
        <w:shd w:val="clear" w:color="auto" w:fill="FFFFFF"/>
        <w:spacing w:line="300" w:lineRule="atLeast"/>
        <w:jc w:val="left"/>
        <w:rPr>
          <w:rFonts w:ascii="Microsoft YaHei UI" w:eastAsia="Microsoft YaHei UI" w:hAnsi="Microsoft YaHei UI" w:cs="宋体" w:hint="eastAsia"/>
          <w:color w:val="222222"/>
          <w:spacing w:val="8"/>
          <w:kern w:val="0"/>
          <w:sz w:val="2"/>
          <w:szCs w:val="2"/>
        </w:rPr>
      </w:pPr>
      <w:r w:rsidRPr="00872193">
        <w:rPr>
          <w:rFonts w:ascii="Microsoft YaHei UI" w:eastAsia="Microsoft YaHei UI" w:hAnsi="Microsoft YaHei UI" w:cs="宋体" w:hint="eastAsia"/>
          <w:color w:val="222222"/>
          <w:spacing w:val="8"/>
          <w:kern w:val="0"/>
          <w:sz w:val="23"/>
          <w:szCs w:val="23"/>
        </w:rPr>
        <w:t>以人为本的</w:t>
      </w:r>
      <w:r w:rsidRPr="00872193">
        <w:rPr>
          <w:rFonts w:ascii="Microsoft YaHei UI" w:eastAsia="Microsoft YaHei UI" w:hAnsi="Microsoft YaHei UI" w:cs="宋体" w:hint="eastAsia"/>
          <w:color w:val="222222"/>
          <w:spacing w:val="8"/>
          <w:kern w:val="0"/>
          <w:sz w:val="2"/>
          <w:szCs w:val="2"/>
        </w:rPr>
        <w:t> </w:t>
      </w:r>
      <w:hyperlink r:id="rId4" w:history="1">
        <w:r w:rsidRPr="00872193">
          <w:rPr>
            <w:rFonts w:ascii="Microsoft YaHei UI" w:eastAsia="Microsoft YaHei UI" w:hAnsi="Microsoft YaHei UI" w:cs="宋体" w:hint="eastAsia"/>
            <w:color w:val="576B95"/>
            <w:spacing w:val="8"/>
            <w:kern w:val="0"/>
            <w:sz w:val="23"/>
            <w:szCs w:val="23"/>
          </w:rPr>
          <w:t>江汉大学</w:t>
        </w:r>
      </w:hyperlink>
      <w:r w:rsidRPr="00872193">
        <w:rPr>
          <w:rFonts w:ascii="Microsoft YaHei UI" w:eastAsia="Microsoft YaHei UI" w:hAnsi="Microsoft YaHei UI" w:cs="宋体" w:hint="eastAsia"/>
          <w:color w:val="222222"/>
          <w:spacing w:val="8"/>
          <w:kern w:val="0"/>
          <w:sz w:val="2"/>
          <w:szCs w:val="2"/>
        </w:rPr>
        <w:t> </w:t>
      </w:r>
      <w:r w:rsidRPr="00872193">
        <w:rPr>
          <w:rFonts w:ascii="Microsoft YaHei UI" w:eastAsia="Microsoft YaHei UI" w:hAnsi="Microsoft YaHei UI" w:cs="宋体" w:hint="eastAsia"/>
          <w:color w:val="222222"/>
          <w:spacing w:val="8"/>
          <w:kern w:val="0"/>
          <w:sz w:val="23"/>
          <w:szCs w:val="23"/>
        </w:rPr>
        <w:t>2022-03-26 16:13</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noProof/>
          <w:color w:val="222222"/>
          <w:spacing w:val="8"/>
          <w:kern w:val="0"/>
          <w:sz w:val="26"/>
          <w:szCs w:val="26"/>
        </w:rPr>
        <w:drawing>
          <wp:inline distT="0" distB="0" distL="0" distR="0">
            <wp:extent cx="6096000" cy="1219200"/>
            <wp:effectExtent l="0" t="0" r="0" b="0"/>
            <wp:docPr id="5" name="图片 5"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1219200"/>
                    </a:xfrm>
                    <a:prstGeom prst="rect">
                      <a:avLst/>
                    </a:prstGeom>
                    <a:noFill/>
                    <a:ln>
                      <a:noFill/>
                    </a:ln>
                  </pic:spPr>
                </pic:pic>
              </a:graphicData>
            </a:graphic>
          </wp:inline>
        </w:drawing>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222222"/>
          <w:spacing w:val="8"/>
          <w:kern w:val="0"/>
          <w:sz w:val="26"/>
          <w:szCs w:val="26"/>
        </w:rPr>
        <w:t>江汉大学是一所综合性大学，位于九省通衢的湖北省武汉市，学校实行省市共建、以市为主的办学体制。2018年，学校入选湖北省“双一流”建设“国内一流学科建设高校”。2019年，学校引进中国工程院谢先启院士，成为第一家拥有全职院士的湖北省属高校。2021年，学校获批省部共建精细爆破国家重点实验室，获批博士学位授予单位。</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222222"/>
          <w:spacing w:val="8"/>
          <w:kern w:val="0"/>
          <w:sz w:val="26"/>
          <w:szCs w:val="26"/>
        </w:rPr>
        <w:br/>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222222"/>
          <w:spacing w:val="8"/>
          <w:kern w:val="0"/>
          <w:sz w:val="26"/>
          <w:szCs w:val="26"/>
        </w:rPr>
        <w:t>为加强学校辅导员队伍建设，优化人员结构，经我校人才工作领导小组研究决定，面向社会招聘</w:t>
      </w:r>
      <w:r w:rsidRPr="00872193">
        <w:rPr>
          <w:rFonts w:ascii="Microsoft YaHei UI" w:eastAsia="Microsoft YaHei UI" w:hAnsi="Microsoft YaHei UI" w:cs="宋体" w:hint="eastAsia"/>
          <w:b/>
          <w:bCs/>
          <w:color w:val="222222"/>
          <w:spacing w:val="8"/>
          <w:kern w:val="0"/>
          <w:sz w:val="26"/>
          <w:szCs w:val="26"/>
        </w:rPr>
        <w:t>专职辅导员30名</w:t>
      </w:r>
      <w:r w:rsidRPr="00872193">
        <w:rPr>
          <w:rFonts w:ascii="Microsoft YaHei UI" w:eastAsia="Microsoft YaHei UI" w:hAnsi="Microsoft YaHei UI" w:cs="宋体" w:hint="eastAsia"/>
          <w:color w:val="222222"/>
          <w:spacing w:val="8"/>
          <w:kern w:val="0"/>
          <w:sz w:val="26"/>
          <w:szCs w:val="26"/>
        </w:rPr>
        <w:t>。根据《事业单位人事管理条例》的规定，现将有关事项公告如下：</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p>
    <w:p w:rsidR="00872193" w:rsidRPr="00872193" w:rsidRDefault="00872193" w:rsidP="00872193">
      <w:pPr>
        <w:widowControl/>
        <w:jc w:val="center"/>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222222"/>
          <w:spacing w:val="8"/>
          <w:kern w:val="0"/>
          <w:sz w:val="26"/>
          <w:szCs w:val="26"/>
        </w:rPr>
        <w:t>，时长</w:t>
      </w:r>
      <w:r w:rsidRPr="00872193">
        <w:rPr>
          <w:rFonts w:ascii="Microsoft YaHei UI" w:eastAsia="Microsoft YaHei UI" w:hAnsi="Microsoft YaHei UI" w:cs="宋体" w:hint="eastAsia"/>
          <w:color w:val="FFFFFF"/>
          <w:spacing w:val="8"/>
          <w:kern w:val="0"/>
          <w:szCs w:val="21"/>
        </w:rPr>
        <w:t>07:12</w:t>
      </w:r>
    </w:p>
    <w:p w:rsidR="00872193" w:rsidRPr="00872193" w:rsidRDefault="00872193" w:rsidP="00872193">
      <w:pPr>
        <w:widowControl/>
        <w:shd w:val="clear" w:color="auto" w:fill="000000"/>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color w:val="222222"/>
          <w:spacing w:val="8"/>
          <w:kern w:val="0"/>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25pt;height:20.25pt" o:ole="">
            <v:imagedata r:id="rId6" o:title=""/>
          </v:shape>
          <w:control r:id="rId7" w:name="DefaultOcxName" w:shapeid="_x0000_i1040"/>
        </w:objec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b/>
          <w:bCs/>
          <w:color w:val="222222"/>
          <w:spacing w:val="8"/>
          <w:kern w:val="0"/>
          <w:sz w:val="26"/>
          <w:szCs w:val="26"/>
        </w:rPr>
        <w:t>一</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b/>
          <w:bCs/>
          <w:color w:val="222222"/>
          <w:spacing w:val="8"/>
          <w:kern w:val="0"/>
          <w:sz w:val="26"/>
          <w:szCs w:val="26"/>
        </w:rPr>
        <w:lastRenderedPageBreak/>
        <w:t>招聘条件</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b/>
          <w:bCs/>
          <w:color w:val="222222"/>
          <w:spacing w:val="8"/>
          <w:kern w:val="0"/>
          <w:sz w:val="26"/>
          <w:szCs w:val="26"/>
        </w:rPr>
        <w:t>（一）</w:t>
      </w:r>
      <w:r w:rsidRPr="00872193">
        <w:rPr>
          <w:rFonts w:ascii="MS Gothic" w:eastAsia="Microsoft YaHei UI" w:hAnsi="MS Gothic" w:cs="MS Gothic"/>
          <w:color w:val="222222"/>
          <w:spacing w:val="8"/>
          <w:kern w:val="0"/>
          <w:sz w:val="26"/>
          <w:szCs w:val="26"/>
        </w:rPr>
        <w:t>►</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b/>
          <w:bCs/>
          <w:color w:val="222222"/>
          <w:spacing w:val="8"/>
          <w:kern w:val="0"/>
          <w:sz w:val="26"/>
          <w:szCs w:val="26"/>
        </w:rPr>
        <w:t>基本条件</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222222"/>
          <w:spacing w:val="24"/>
          <w:kern w:val="0"/>
          <w:sz w:val="26"/>
          <w:szCs w:val="26"/>
        </w:rPr>
        <w:t>1.具有中华人民共和国国籍；</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222222"/>
          <w:spacing w:val="8"/>
          <w:kern w:val="0"/>
          <w:sz w:val="26"/>
          <w:szCs w:val="26"/>
        </w:rPr>
        <w:t>2.身心健康，符合录用体检标准；</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222222"/>
          <w:spacing w:val="8"/>
          <w:kern w:val="0"/>
          <w:sz w:val="26"/>
          <w:szCs w:val="26"/>
        </w:rPr>
        <w:t>3.中共党员（含中共预备党员），具有较高的政治素质和坚定的理想信念。坚决贯彻执行党的基本路线和各项方针政策，有较强的政治敏感性和政治辨别力；具有较强的纪律观念和规矩意识，遵纪守法，为人正直，作风正派，廉洁自律；</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222222"/>
          <w:spacing w:val="8"/>
          <w:kern w:val="0"/>
          <w:sz w:val="26"/>
          <w:szCs w:val="26"/>
        </w:rPr>
        <w:t>4.</w:t>
      </w:r>
      <w:proofErr w:type="gramStart"/>
      <w:r w:rsidRPr="00872193">
        <w:rPr>
          <w:rFonts w:ascii="Microsoft YaHei UI" w:eastAsia="Microsoft YaHei UI" w:hAnsi="Microsoft YaHei UI" w:cs="宋体" w:hint="eastAsia"/>
          <w:color w:val="222222"/>
          <w:spacing w:val="8"/>
          <w:kern w:val="0"/>
          <w:sz w:val="26"/>
          <w:szCs w:val="26"/>
        </w:rPr>
        <w:t>坚持用习近</w:t>
      </w:r>
      <w:proofErr w:type="gramEnd"/>
      <w:r w:rsidRPr="00872193">
        <w:rPr>
          <w:rFonts w:ascii="Microsoft YaHei UI" w:eastAsia="Microsoft YaHei UI" w:hAnsi="Microsoft YaHei UI" w:cs="宋体" w:hint="eastAsia"/>
          <w:color w:val="222222"/>
          <w:spacing w:val="8"/>
          <w:kern w:val="0"/>
          <w:sz w:val="26"/>
          <w:szCs w:val="26"/>
        </w:rPr>
        <w:t>平新时代中国特色社会主义思想武装头脑，具有从事思想政治教育工作的相关学科的宽口径知识储备，掌握思想政治教育工作的基本原理、基础知识；</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222222"/>
          <w:spacing w:val="8"/>
          <w:kern w:val="0"/>
          <w:sz w:val="26"/>
          <w:szCs w:val="26"/>
        </w:rPr>
        <w:t>5.具备较强的组织管理能力、语言文字表达能力、教育引导能力和调查研究能力，具备开展思想理论教育和价值引领工作的能力；</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222222"/>
          <w:spacing w:val="8"/>
          <w:kern w:val="0"/>
          <w:sz w:val="26"/>
          <w:szCs w:val="26"/>
        </w:rPr>
        <w:t>6.热爱大学生思想政治教育事业，具有强烈的事业心和责任感，甘于奉献、潜心育人；</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222222"/>
          <w:spacing w:val="8"/>
          <w:kern w:val="0"/>
          <w:sz w:val="26"/>
          <w:szCs w:val="26"/>
        </w:rPr>
        <w:t>7.原则上应为</w:t>
      </w:r>
      <w:r w:rsidRPr="00872193">
        <w:rPr>
          <w:rFonts w:ascii="Microsoft YaHei UI" w:eastAsia="Microsoft YaHei UI" w:hAnsi="Microsoft YaHei UI" w:cs="宋体" w:hint="eastAsia"/>
          <w:b/>
          <w:bCs/>
          <w:color w:val="222222"/>
          <w:spacing w:val="8"/>
          <w:kern w:val="0"/>
          <w:sz w:val="26"/>
          <w:szCs w:val="26"/>
        </w:rPr>
        <w:t>2022届博士毕业生或优秀硕士毕业生，须于2022年7月31日前取得毕业证和学位证</w:t>
      </w:r>
      <w:r w:rsidRPr="00872193">
        <w:rPr>
          <w:rFonts w:ascii="Microsoft YaHei UI" w:eastAsia="Microsoft YaHei UI" w:hAnsi="Microsoft YaHei UI" w:cs="宋体" w:hint="eastAsia"/>
          <w:color w:val="222222"/>
          <w:spacing w:val="8"/>
          <w:kern w:val="0"/>
          <w:sz w:val="26"/>
          <w:szCs w:val="26"/>
        </w:rPr>
        <w:t>（中国港澳台地区及海外院校毕业生取得的学历学位证书须获得教育部认证）；</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222222"/>
          <w:spacing w:val="8"/>
          <w:kern w:val="0"/>
          <w:sz w:val="26"/>
          <w:szCs w:val="26"/>
        </w:rPr>
        <w:t>8.博士研究生要求</w:t>
      </w:r>
      <w:r w:rsidRPr="00872193">
        <w:rPr>
          <w:rFonts w:ascii="Microsoft YaHei UI" w:eastAsia="Microsoft YaHei UI" w:hAnsi="Microsoft YaHei UI" w:cs="宋体" w:hint="eastAsia"/>
          <w:b/>
          <w:bCs/>
          <w:color w:val="222222"/>
          <w:spacing w:val="8"/>
          <w:kern w:val="0"/>
          <w:sz w:val="26"/>
          <w:szCs w:val="26"/>
        </w:rPr>
        <w:t>30岁以下（1991年1月1日以后出生）</w:t>
      </w:r>
      <w:r w:rsidRPr="00872193">
        <w:rPr>
          <w:rFonts w:ascii="Microsoft YaHei UI" w:eastAsia="Microsoft YaHei UI" w:hAnsi="Microsoft YaHei UI" w:cs="宋体" w:hint="eastAsia"/>
          <w:color w:val="222222"/>
          <w:spacing w:val="8"/>
          <w:kern w:val="0"/>
          <w:sz w:val="26"/>
          <w:szCs w:val="26"/>
        </w:rPr>
        <w:t>，硕士研究生</w:t>
      </w:r>
      <w:r w:rsidRPr="00872193">
        <w:rPr>
          <w:rFonts w:ascii="Microsoft YaHei UI" w:eastAsia="Microsoft YaHei UI" w:hAnsi="Microsoft YaHei UI" w:cs="宋体" w:hint="eastAsia"/>
          <w:b/>
          <w:bCs/>
          <w:color w:val="222222"/>
          <w:spacing w:val="8"/>
          <w:kern w:val="0"/>
          <w:sz w:val="26"/>
          <w:szCs w:val="26"/>
        </w:rPr>
        <w:t>27岁以下（1994年1月1日以后出生）</w:t>
      </w:r>
      <w:r w:rsidRPr="00872193">
        <w:rPr>
          <w:rFonts w:ascii="Microsoft YaHei UI" w:eastAsia="Microsoft YaHei UI" w:hAnsi="Microsoft YaHei UI" w:cs="宋体" w:hint="eastAsia"/>
          <w:color w:val="222222"/>
          <w:spacing w:val="8"/>
          <w:kern w:val="0"/>
          <w:sz w:val="26"/>
          <w:szCs w:val="26"/>
        </w:rPr>
        <w:t>。</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p>
    <w:p w:rsidR="00872193" w:rsidRPr="00872193" w:rsidRDefault="00872193" w:rsidP="00872193">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noProof/>
          <w:color w:val="222222"/>
          <w:spacing w:val="8"/>
          <w:kern w:val="0"/>
          <w:sz w:val="26"/>
          <w:szCs w:val="26"/>
        </w:rPr>
        <w:drawing>
          <wp:inline distT="0" distB="0" distL="0" distR="0">
            <wp:extent cx="10287000" cy="7705725"/>
            <wp:effectExtent l="0" t="0" r="0" b="9525"/>
            <wp:docPr id="4" name="图片 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0" cy="7705725"/>
                    </a:xfrm>
                    <a:prstGeom prst="rect">
                      <a:avLst/>
                    </a:prstGeom>
                    <a:noFill/>
                    <a:ln>
                      <a:noFill/>
                    </a:ln>
                  </pic:spPr>
                </pic:pic>
              </a:graphicData>
            </a:graphic>
          </wp:inline>
        </w:drawing>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b/>
          <w:bCs/>
          <w:color w:val="222222"/>
          <w:spacing w:val="8"/>
          <w:kern w:val="0"/>
          <w:sz w:val="26"/>
          <w:szCs w:val="26"/>
        </w:rPr>
        <w:lastRenderedPageBreak/>
        <w:t>（二）</w:t>
      </w:r>
      <w:r w:rsidRPr="00872193">
        <w:rPr>
          <w:rFonts w:ascii="MS Gothic" w:eastAsia="Microsoft YaHei UI" w:hAnsi="MS Gothic" w:cs="MS Gothic"/>
          <w:b/>
          <w:bCs/>
          <w:color w:val="222222"/>
          <w:spacing w:val="8"/>
          <w:kern w:val="0"/>
          <w:sz w:val="26"/>
          <w:szCs w:val="26"/>
        </w:rPr>
        <w:t>►</w:t>
      </w:r>
    </w:p>
    <w:p w:rsidR="00872193" w:rsidRPr="00872193" w:rsidRDefault="00872193" w:rsidP="00872193">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b/>
          <w:bCs/>
          <w:color w:val="222222"/>
          <w:spacing w:val="8"/>
          <w:kern w:val="0"/>
          <w:sz w:val="26"/>
          <w:szCs w:val="26"/>
        </w:rPr>
        <w:t>有下列情形之一的，不受理应聘</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222222"/>
          <w:spacing w:val="24"/>
          <w:kern w:val="0"/>
          <w:sz w:val="26"/>
          <w:szCs w:val="26"/>
        </w:rPr>
        <w:t>1. 正在处分期间或未满影响期限的人员；</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222222"/>
          <w:spacing w:val="8"/>
          <w:kern w:val="0"/>
          <w:sz w:val="26"/>
          <w:szCs w:val="26"/>
        </w:rPr>
        <w:t>2. 正在接受纪律审查、司法调查或者审计的人员；</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222222"/>
          <w:spacing w:val="8"/>
          <w:kern w:val="0"/>
          <w:sz w:val="26"/>
          <w:szCs w:val="26"/>
        </w:rPr>
        <w:t>3. 曾因犯罪受过刑事处罚或者曾被开除公职的人员；</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222222"/>
          <w:spacing w:val="8"/>
          <w:kern w:val="0"/>
          <w:sz w:val="26"/>
          <w:szCs w:val="26"/>
        </w:rPr>
        <w:t>4. 现役军人、非应届的在读学生；</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222222"/>
          <w:spacing w:val="8"/>
          <w:kern w:val="0"/>
          <w:sz w:val="26"/>
          <w:szCs w:val="26"/>
        </w:rPr>
        <w:t>5. 原工作（聘用）单位不同意报考的人员；</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222222"/>
          <w:spacing w:val="8"/>
          <w:kern w:val="0"/>
          <w:sz w:val="26"/>
          <w:szCs w:val="26"/>
        </w:rPr>
        <w:t>6. 被列为失信联合惩戒对象的人员；</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222222"/>
          <w:spacing w:val="8"/>
          <w:kern w:val="0"/>
          <w:sz w:val="26"/>
          <w:szCs w:val="26"/>
        </w:rPr>
        <w:t>7. 在公务员录用考试和事业单位公开招聘考试中被认定有严重违纪违规行为被记入公务员考试录用诚信档案库或事业单位公开招聘应聘人员诚信档案库，尚在记录期限内的人员；</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222222"/>
          <w:spacing w:val="8"/>
          <w:kern w:val="0"/>
          <w:sz w:val="26"/>
          <w:szCs w:val="26"/>
        </w:rPr>
        <w:t>8. 法律、法规、规章及政策规定可不受理应聘的人员。</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p>
    <w:p w:rsidR="00872193" w:rsidRPr="00872193" w:rsidRDefault="00872193" w:rsidP="00872193">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noProof/>
          <w:color w:val="222222"/>
          <w:spacing w:val="8"/>
          <w:kern w:val="0"/>
          <w:sz w:val="26"/>
          <w:szCs w:val="26"/>
        </w:rPr>
        <w:lastRenderedPageBreak/>
        <w:drawing>
          <wp:inline distT="0" distB="0" distL="0" distR="0">
            <wp:extent cx="10287000" cy="6858000"/>
            <wp:effectExtent l="0" t="0" r="0" b="0"/>
            <wp:docPr id="3" name="图片 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0" cy="6858000"/>
                    </a:xfrm>
                    <a:prstGeom prst="rect">
                      <a:avLst/>
                    </a:prstGeom>
                    <a:noFill/>
                    <a:ln>
                      <a:noFill/>
                    </a:ln>
                  </pic:spPr>
                </pic:pic>
              </a:graphicData>
            </a:graphic>
          </wp:inline>
        </w:drawing>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b/>
          <w:bCs/>
          <w:color w:val="222222"/>
          <w:spacing w:val="8"/>
          <w:kern w:val="0"/>
          <w:sz w:val="26"/>
          <w:szCs w:val="26"/>
        </w:rPr>
        <w:t>二</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b/>
          <w:bCs/>
          <w:color w:val="222222"/>
          <w:spacing w:val="8"/>
          <w:kern w:val="0"/>
          <w:sz w:val="26"/>
          <w:szCs w:val="26"/>
        </w:rPr>
        <w:t>报名</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222222"/>
          <w:spacing w:val="8"/>
          <w:kern w:val="0"/>
          <w:sz w:val="26"/>
          <w:szCs w:val="26"/>
        </w:rPr>
        <w:lastRenderedPageBreak/>
        <w:t>江汉大学主页为招聘公告发布网站，江汉大学人事处网站为本次招聘相关信息发布网站，请应聘人员注意查看相关信息，并务必保持手机等通讯工具畅通。</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b/>
          <w:bCs/>
          <w:color w:val="C42424"/>
          <w:spacing w:val="8"/>
          <w:kern w:val="0"/>
          <w:sz w:val="26"/>
          <w:szCs w:val="26"/>
        </w:rPr>
        <w:t>（一）报名时间：</w:t>
      </w:r>
      <w:r w:rsidRPr="00872193">
        <w:rPr>
          <w:rFonts w:ascii="Microsoft YaHei UI" w:eastAsia="Microsoft YaHei UI" w:hAnsi="Microsoft YaHei UI" w:cs="宋体" w:hint="eastAsia"/>
          <w:color w:val="222222"/>
          <w:spacing w:val="8"/>
          <w:kern w:val="0"/>
          <w:sz w:val="26"/>
          <w:szCs w:val="26"/>
        </w:rPr>
        <w:t>即日起至2022年4月10日下午16:00。</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b/>
          <w:bCs/>
          <w:color w:val="C42424"/>
          <w:spacing w:val="8"/>
          <w:kern w:val="0"/>
          <w:sz w:val="26"/>
          <w:szCs w:val="26"/>
        </w:rPr>
        <w:t>（二）报名方式：</w:t>
      </w:r>
      <w:r w:rsidRPr="00872193">
        <w:rPr>
          <w:rFonts w:ascii="Microsoft YaHei UI" w:eastAsia="Microsoft YaHei UI" w:hAnsi="Microsoft YaHei UI" w:cs="宋体" w:hint="eastAsia"/>
          <w:color w:val="222222"/>
          <w:spacing w:val="8"/>
          <w:kern w:val="0"/>
          <w:sz w:val="26"/>
          <w:szCs w:val="26"/>
        </w:rPr>
        <w:t>实行网上报名，报名网址http://zp.jhun.edu.cn。应聘者按招聘系统要求如实填写、上</w:t>
      </w:r>
      <w:proofErr w:type="gramStart"/>
      <w:r w:rsidRPr="00872193">
        <w:rPr>
          <w:rFonts w:ascii="Microsoft YaHei UI" w:eastAsia="Microsoft YaHei UI" w:hAnsi="Microsoft YaHei UI" w:cs="宋体" w:hint="eastAsia"/>
          <w:color w:val="222222"/>
          <w:spacing w:val="8"/>
          <w:kern w:val="0"/>
          <w:sz w:val="26"/>
          <w:szCs w:val="26"/>
        </w:rPr>
        <w:t>传相关</w:t>
      </w:r>
      <w:proofErr w:type="gramEnd"/>
      <w:r w:rsidRPr="00872193">
        <w:rPr>
          <w:rFonts w:ascii="Microsoft YaHei UI" w:eastAsia="Microsoft YaHei UI" w:hAnsi="Microsoft YaHei UI" w:cs="宋体" w:hint="eastAsia"/>
          <w:color w:val="222222"/>
          <w:spacing w:val="8"/>
          <w:kern w:val="0"/>
          <w:sz w:val="26"/>
          <w:szCs w:val="26"/>
        </w:rPr>
        <w:t>材料。材料不全者报名无效。</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b/>
          <w:bCs/>
          <w:color w:val="222222"/>
          <w:spacing w:val="8"/>
          <w:kern w:val="0"/>
          <w:sz w:val="26"/>
          <w:szCs w:val="26"/>
        </w:rPr>
        <w:t>三</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b/>
          <w:bCs/>
          <w:color w:val="222222"/>
          <w:spacing w:val="8"/>
          <w:kern w:val="0"/>
          <w:sz w:val="26"/>
          <w:szCs w:val="26"/>
        </w:rPr>
        <w:t>考核</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b/>
          <w:bCs/>
          <w:color w:val="C42424"/>
          <w:spacing w:val="8"/>
          <w:kern w:val="0"/>
          <w:sz w:val="26"/>
          <w:szCs w:val="26"/>
        </w:rPr>
        <w:t>（一）资格审查：</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222222"/>
          <w:spacing w:val="8"/>
          <w:kern w:val="0"/>
          <w:sz w:val="26"/>
          <w:szCs w:val="26"/>
        </w:rPr>
        <w:t>1. 学校学生处进行基本条件初审；</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222222"/>
          <w:spacing w:val="8"/>
          <w:kern w:val="0"/>
          <w:sz w:val="26"/>
          <w:szCs w:val="26"/>
        </w:rPr>
        <w:t>2. 学校人事处进行资格复审。</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222222"/>
          <w:spacing w:val="8"/>
          <w:kern w:val="0"/>
          <w:sz w:val="26"/>
          <w:szCs w:val="26"/>
        </w:rPr>
        <w:t>资格审查贯穿整个招聘工作，材料不全或者弄虚作假者取消应聘资格。</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b/>
          <w:bCs/>
          <w:color w:val="C42424"/>
          <w:spacing w:val="8"/>
          <w:kern w:val="0"/>
          <w:sz w:val="26"/>
          <w:szCs w:val="26"/>
        </w:rPr>
        <w:t>（二）招聘考试：</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222222"/>
          <w:spacing w:val="8"/>
          <w:kern w:val="0"/>
          <w:sz w:val="26"/>
          <w:szCs w:val="26"/>
        </w:rPr>
        <w:t>此次招聘考试由笔试、面试组成，满分各为100分，分别按50%比例计入总成绩，按照男、</w:t>
      </w:r>
      <w:proofErr w:type="gramStart"/>
      <w:r w:rsidRPr="00872193">
        <w:rPr>
          <w:rFonts w:ascii="Microsoft YaHei UI" w:eastAsia="Microsoft YaHei UI" w:hAnsi="Microsoft YaHei UI" w:cs="宋体" w:hint="eastAsia"/>
          <w:color w:val="222222"/>
          <w:spacing w:val="8"/>
          <w:kern w:val="0"/>
          <w:sz w:val="26"/>
          <w:szCs w:val="26"/>
        </w:rPr>
        <w:t>女成绩</w:t>
      </w:r>
      <w:proofErr w:type="gramEnd"/>
      <w:r w:rsidRPr="00872193">
        <w:rPr>
          <w:rFonts w:ascii="Microsoft YaHei UI" w:eastAsia="Microsoft YaHei UI" w:hAnsi="Microsoft YaHei UI" w:cs="宋体" w:hint="eastAsia"/>
          <w:color w:val="222222"/>
          <w:spacing w:val="8"/>
          <w:kern w:val="0"/>
          <w:sz w:val="26"/>
          <w:szCs w:val="26"/>
        </w:rPr>
        <w:t>分开排序确定入围名单。具体时间、地点和有关要求通过江汉大学人事处网站另行通知。</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b/>
          <w:bCs/>
          <w:color w:val="C42424"/>
          <w:spacing w:val="8"/>
          <w:kern w:val="0"/>
          <w:sz w:val="26"/>
          <w:szCs w:val="26"/>
        </w:rPr>
        <w:lastRenderedPageBreak/>
        <w:t>笔试：</w:t>
      </w:r>
      <w:r w:rsidRPr="00872193">
        <w:rPr>
          <w:rFonts w:ascii="Microsoft YaHei UI" w:eastAsia="Microsoft YaHei UI" w:hAnsi="Microsoft YaHei UI" w:cs="宋体" w:hint="eastAsia"/>
          <w:color w:val="222222"/>
          <w:spacing w:val="8"/>
          <w:kern w:val="0"/>
          <w:sz w:val="26"/>
          <w:szCs w:val="26"/>
        </w:rPr>
        <w:t>笔试主要测试应聘者与岗位相适应的综合知识以及对信息的理解分析和解决问题能力。笔试设置合格线，60分以上为合格。</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222222"/>
          <w:spacing w:val="8"/>
          <w:kern w:val="0"/>
          <w:sz w:val="26"/>
          <w:szCs w:val="26"/>
        </w:rPr>
        <w:t>笔试结束后，根据笔试成绩从高分到低分排序，按招聘人数不低于1：3的比例确定面试入围人员，实际参考人数不足比例的，按实际参考人数确定。博士研究生免笔试，直接进入面试。</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b/>
          <w:bCs/>
          <w:color w:val="C42424"/>
          <w:spacing w:val="8"/>
          <w:kern w:val="0"/>
          <w:sz w:val="26"/>
          <w:szCs w:val="26"/>
        </w:rPr>
        <w:t>面试与心理测试：</w:t>
      </w:r>
      <w:r w:rsidRPr="00872193">
        <w:rPr>
          <w:rFonts w:ascii="Microsoft YaHei UI" w:eastAsia="Microsoft YaHei UI" w:hAnsi="Microsoft YaHei UI" w:cs="宋体" w:hint="eastAsia"/>
          <w:color w:val="222222"/>
          <w:spacing w:val="8"/>
          <w:kern w:val="0"/>
          <w:sz w:val="26"/>
          <w:szCs w:val="26"/>
        </w:rPr>
        <w:t>对入围面试人选集中进行心理测试，运用标准化量表机试，测试结果仅作为面试参考，不计入总成绩、不对外公布。参加心理测试的考生方可进入面试。面试主要考核履行岗位职责所需的专业知识、业务能力和综合素质等，采取结构化面试方式进行。面试成绩划定合格分数线，成绩需达到60分及以上参加综合排序，有资格进入下一轮考察。</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p>
    <w:p w:rsidR="00872193" w:rsidRPr="00872193" w:rsidRDefault="00872193" w:rsidP="00872193">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noProof/>
          <w:color w:val="222222"/>
          <w:spacing w:val="8"/>
          <w:kern w:val="0"/>
          <w:sz w:val="26"/>
          <w:szCs w:val="26"/>
        </w:rPr>
        <w:lastRenderedPageBreak/>
        <w:drawing>
          <wp:inline distT="0" distB="0" distL="0" distR="0">
            <wp:extent cx="10287000" cy="4972050"/>
            <wp:effectExtent l="0" t="0" r="0" b="0"/>
            <wp:docPr id="2" name="图片 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片"/>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0" cy="4972050"/>
                    </a:xfrm>
                    <a:prstGeom prst="rect">
                      <a:avLst/>
                    </a:prstGeom>
                    <a:noFill/>
                    <a:ln>
                      <a:noFill/>
                    </a:ln>
                  </pic:spPr>
                </pic:pic>
              </a:graphicData>
            </a:graphic>
          </wp:inline>
        </w:drawing>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b/>
          <w:bCs/>
          <w:color w:val="222222"/>
          <w:spacing w:val="8"/>
          <w:kern w:val="0"/>
          <w:sz w:val="26"/>
          <w:szCs w:val="26"/>
        </w:rPr>
        <w:t>四</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b/>
          <w:bCs/>
          <w:color w:val="222222"/>
          <w:spacing w:val="8"/>
          <w:kern w:val="0"/>
          <w:sz w:val="26"/>
          <w:szCs w:val="26"/>
        </w:rPr>
        <w:t>聘用</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222222"/>
          <w:spacing w:val="8"/>
          <w:kern w:val="0"/>
          <w:sz w:val="26"/>
          <w:szCs w:val="26"/>
        </w:rPr>
        <w:t>考核结束后，按招聘岗位拟招聘人数1：1的比例从高分到低分确定参加体检人员。体检标准参照《国家公务员录用体检通用标准（试行）》执行。</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222222"/>
          <w:spacing w:val="8"/>
          <w:kern w:val="0"/>
          <w:sz w:val="26"/>
          <w:szCs w:val="26"/>
        </w:rPr>
        <w:lastRenderedPageBreak/>
        <w:t>学校对体检合格的拟聘用人员进行考察。根据任职要求和岗位条件，重点考察其思想政治表现、道德品质、相关业务能力和工作实绩。</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222222"/>
          <w:spacing w:val="8"/>
          <w:kern w:val="0"/>
          <w:sz w:val="26"/>
          <w:szCs w:val="26"/>
        </w:rPr>
        <w:t>因体检、考察不合格等原因出现招聘岗位空缺时，可按综合成绩替补一次。学校根据面试、体检、考察结果，研究确定拟聘用人员名单。</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222222"/>
          <w:spacing w:val="8"/>
          <w:kern w:val="0"/>
          <w:sz w:val="26"/>
          <w:szCs w:val="26"/>
        </w:rPr>
        <w:t>拟聘用人员信息将在江汉大学人事处网站进行公示，经公示无异议者，按程序办理相关聘用手续。聘用审批后，在60天内不能与用人单位签订聘用合同，或在职人员提供不了与原单位解除关系证明，或应届毕业生未能按期取得相应学历学位证书的，取消聘用资格。</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222222"/>
          <w:spacing w:val="8"/>
          <w:kern w:val="0"/>
          <w:sz w:val="26"/>
          <w:szCs w:val="26"/>
        </w:rPr>
        <w:t>专职辅导员纳入事业单位编制管理。被聘用人员根据国家、省、市相关政策规定实行试用期，初次就业的聘用人员试用期为12个月，其他聘用人员试用期为6个月。试用期满考核合格者，予以正式聘用。</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p>
    <w:p w:rsidR="00872193" w:rsidRPr="00872193" w:rsidRDefault="00872193" w:rsidP="00872193">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noProof/>
          <w:color w:val="222222"/>
          <w:spacing w:val="8"/>
          <w:kern w:val="0"/>
          <w:sz w:val="26"/>
          <w:szCs w:val="26"/>
        </w:rPr>
        <w:lastRenderedPageBreak/>
        <w:drawing>
          <wp:inline distT="0" distB="0" distL="0" distR="0">
            <wp:extent cx="10287000" cy="6848475"/>
            <wp:effectExtent l="0" t="0" r="0" b="9525"/>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片"/>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0" cy="6848475"/>
                    </a:xfrm>
                    <a:prstGeom prst="rect">
                      <a:avLst/>
                    </a:prstGeom>
                    <a:noFill/>
                    <a:ln>
                      <a:noFill/>
                    </a:ln>
                  </pic:spPr>
                </pic:pic>
              </a:graphicData>
            </a:graphic>
          </wp:inline>
        </w:drawing>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b/>
          <w:bCs/>
          <w:color w:val="222222"/>
          <w:spacing w:val="8"/>
          <w:kern w:val="0"/>
          <w:sz w:val="26"/>
          <w:szCs w:val="26"/>
        </w:rPr>
        <w:t>五</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b/>
          <w:bCs/>
          <w:color w:val="222222"/>
          <w:spacing w:val="8"/>
          <w:kern w:val="0"/>
          <w:sz w:val="26"/>
          <w:szCs w:val="26"/>
        </w:rPr>
        <w:t>注意事项</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222222"/>
          <w:spacing w:val="8"/>
          <w:kern w:val="0"/>
          <w:sz w:val="26"/>
          <w:szCs w:val="26"/>
        </w:rPr>
        <w:lastRenderedPageBreak/>
        <w:t>（一）学校将在江汉大学人事处网站公布招聘相关信息，请注意及时关注查阅。</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222222"/>
          <w:spacing w:val="8"/>
          <w:kern w:val="0"/>
          <w:sz w:val="26"/>
          <w:szCs w:val="26"/>
        </w:rPr>
        <w:t>（二）应聘人员要自觉服从防疫工作安排，具体防疫要求将另行通知。</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222222"/>
          <w:spacing w:val="8"/>
          <w:kern w:val="0"/>
          <w:sz w:val="26"/>
          <w:szCs w:val="26"/>
        </w:rPr>
        <w:t>（三）资格初审通过后，不可更改报名信息。</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222222"/>
          <w:spacing w:val="8"/>
          <w:kern w:val="0"/>
          <w:sz w:val="26"/>
          <w:szCs w:val="26"/>
        </w:rPr>
        <w:t>应聘人员须使用在有效期内的第二代居民身份证进行报名，报名与考核使用的身份证必须一致。</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222222"/>
          <w:spacing w:val="8"/>
          <w:kern w:val="0"/>
          <w:sz w:val="26"/>
          <w:szCs w:val="26"/>
        </w:rPr>
        <w:t>（四）执行《事业单位公开招聘人员暂行规定》（人事部6号令）、《事业单位人事管理回避规定》（</w:t>
      </w:r>
      <w:proofErr w:type="gramStart"/>
      <w:r w:rsidRPr="00872193">
        <w:rPr>
          <w:rFonts w:ascii="Microsoft YaHei UI" w:eastAsia="Microsoft YaHei UI" w:hAnsi="Microsoft YaHei UI" w:cs="宋体" w:hint="eastAsia"/>
          <w:color w:val="222222"/>
          <w:spacing w:val="8"/>
          <w:kern w:val="0"/>
          <w:sz w:val="26"/>
          <w:szCs w:val="26"/>
        </w:rPr>
        <w:t>人社部规</w:t>
      </w:r>
      <w:proofErr w:type="gramEnd"/>
      <w:r w:rsidRPr="00872193">
        <w:rPr>
          <w:rFonts w:ascii="Microsoft YaHei UI" w:eastAsia="Microsoft YaHei UI" w:hAnsi="Microsoft YaHei UI" w:cs="宋体" w:hint="eastAsia"/>
          <w:color w:val="222222"/>
          <w:spacing w:val="8"/>
          <w:kern w:val="0"/>
          <w:sz w:val="26"/>
          <w:szCs w:val="26"/>
        </w:rPr>
        <w:t>〔2019〕1号）的相关规定。</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222222"/>
          <w:spacing w:val="8"/>
          <w:kern w:val="0"/>
          <w:sz w:val="26"/>
          <w:szCs w:val="26"/>
        </w:rPr>
        <w:t>（五）未尽事宜请向我校学生处咨询。</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222222"/>
          <w:spacing w:val="8"/>
          <w:kern w:val="0"/>
          <w:sz w:val="26"/>
          <w:szCs w:val="26"/>
        </w:rPr>
        <w:t>（六）校纪委、监察专员办公室对此次招聘工作进行纪律监督。</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p>
    <w:p w:rsidR="00872193" w:rsidRPr="00872193" w:rsidRDefault="00872193" w:rsidP="00872193">
      <w:pPr>
        <w:widowControl/>
        <w:jc w:val="center"/>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222222"/>
          <w:spacing w:val="8"/>
          <w:kern w:val="0"/>
          <w:sz w:val="26"/>
          <w:szCs w:val="26"/>
        </w:rPr>
        <w:t>，时长</w:t>
      </w:r>
      <w:r w:rsidRPr="00872193">
        <w:rPr>
          <w:rFonts w:ascii="Microsoft YaHei UI" w:eastAsia="Microsoft YaHei UI" w:hAnsi="Microsoft YaHei UI" w:cs="宋体" w:hint="eastAsia"/>
          <w:color w:val="FFFFFF"/>
          <w:spacing w:val="8"/>
          <w:kern w:val="0"/>
          <w:szCs w:val="21"/>
        </w:rPr>
        <w:t>03:54</w:t>
      </w:r>
    </w:p>
    <w:p w:rsidR="00872193" w:rsidRPr="00872193" w:rsidRDefault="00872193" w:rsidP="00872193">
      <w:pPr>
        <w:widowControl/>
        <w:shd w:val="clear" w:color="auto" w:fill="000000"/>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color w:val="222222"/>
          <w:spacing w:val="8"/>
          <w:kern w:val="0"/>
          <w:sz w:val="26"/>
          <w:szCs w:val="26"/>
        </w:rPr>
        <w:object w:dxaOrig="1440" w:dyaOrig="1440">
          <v:shape id="_x0000_i1039" type="#_x0000_t75" style="width:20.25pt;height:20.25pt" o:ole="">
            <v:imagedata r:id="rId6" o:title=""/>
          </v:shape>
          <w:control r:id="rId12" w:name="DefaultOcxName1" w:shapeid="_x0000_i1039"/>
        </w:object>
      </w:r>
    </w:p>
    <w:p w:rsidR="00872193" w:rsidRPr="00872193" w:rsidRDefault="00872193" w:rsidP="00872193">
      <w:pPr>
        <w:widowControl/>
        <w:shd w:val="clear" w:color="auto" w:fill="FFFFFF"/>
        <w:jc w:val="center"/>
        <w:rPr>
          <w:rFonts w:ascii="Microsoft YaHei UI" w:eastAsia="Microsoft YaHei UI" w:hAnsi="Microsoft YaHei UI" w:cs="宋体" w:hint="eastAsia"/>
          <w:color w:val="222222"/>
          <w:spacing w:val="8"/>
          <w:kern w:val="0"/>
          <w:sz w:val="26"/>
          <w:szCs w:val="26"/>
        </w:rPr>
      </w:pP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b/>
          <w:bCs/>
          <w:color w:val="C42424"/>
          <w:spacing w:val="8"/>
          <w:kern w:val="0"/>
          <w:sz w:val="26"/>
          <w:szCs w:val="26"/>
        </w:rPr>
        <w:t>政策咨询电话：</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222222"/>
          <w:spacing w:val="8"/>
          <w:kern w:val="0"/>
          <w:sz w:val="26"/>
          <w:szCs w:val="26"/>
        </w:rPr>
        <w:t>027-84798613  （学生处）  黎老师</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222222"/>
          <w:spacing w:val="8"/>
          <w:kern w:val="0"/>
          <w:sz w:val="26"/>
          <w:szCs w:val="26"/>
        </w:rPr>
        <w:t>027-84225406  （人事处）  夏老师</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b/>
          <w:bCs/>
          <w:color w:val="C42424"/>
          <w:spacing w:val="8"/>
          <w:kern w:val="0"/>
          <w:sz w:val="26"/>
          <w:szCs w:val="26"/>
        </w:rPr>
        <w:t>监督举报电话：</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222222"/>
          <w:spacing w:val="8"/>
          <w:kern w:val="0"/>
          <w:sz w:val="26"/>
          <w:szCs w:val="26"/>
        </w:rPr>
        <w:t>027-84225801（江汉大学纪委、监察专员办公室）</w:t>
      </w: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p>
    <w:p w:rsidR="00872193" w:rsidRPr="00872193" w:rsidRDefault="00872193" w:rsidP="00872193">
      <w:pPr>
        <w:widowControl/>
        <w:shd w:val="clear" w:color="auto" w:fill="FFFFFF"/>
        <w:rPr>
          <w:rFonts w:ascii="Microsoft YaHei UI" w:eastAsia="Microsoft YaHei UI" w:hAnsi="Microsoft YaHei UI" w:cs="宋体" w:hint="eastAsia"/>
          <w:color w:val="222222"/>
          <w:spacing w:val="8"/>
          <w:kern w:val="0"/>
          <w:sz w:val="26"/>
          <w:szCs w:val="26"/>
        </w:rPr>
      </w:pPr>
      <w:r w:rsidRPr="00872193">
        <w:rPr>
          <w:rFonts w:ascii="Microsoft YaHei UI" w:eastAsia="Microsoft YaHei UI" w:hAnsi="Microsoft YaHei UI" w:cs="宋体" w:hint="eastAsia"/>
          <w:color w:val="0080FF"/>
          <w:spacing w:val="8"/>
          <w:kern w:val="0"/>
          <w:sz w:val="26"/>
          <w:szCs w:val="26"/>
        </w:rPr>
        <w:t>点击“阅读原文”可直接进入应聘登录页面</w:t>
      </w:r>
    </w:p>
    <w:p w:rsidR="000A3A3D" w:rsidRPr="00872193" w:rsidRDefault="000A3A3D">
      <w:bookmarkStart w:id="0" w:name="_GoBack"/>
      <w:bookmarkEnd w:id="0"/>
    </w:p>
    <w:sectPr w:rsidR="000A3A3D" w:rsidRPr="008721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576"/>
    <w:rsid w:val="000A3A3D"/>
    <w:rsid w:val="00872193"/>
    <w:rsid w:val="00BF2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1FCF3-A8A6-40DD-AAD8-8B65B424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87219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72193"/>
    <w:rPr>
      <w:rFonts w:ascii="宋体" w:eastAsia="宋体" w:hAnsi="宋体" w:cs="宋体"/>
      <w:b/>
      <w:bCs/>
      <w:kern w:val="36"/>
      <w:sz w:val="48"/>
      <w:szCs w:val="48"/>
    </w:rPr>
  </w:style>
  <w:style w:type="character" w:customStyle="1" w:styleId="richmediameta">
    <w:name w:val="rich_media_meta"/>
    <w:basedOn w:val="a0"/>
    <w:rsid w:val="00872193"/>
  </w:style>
  <w:style w:type="character" w:styleId="a3">
    <w:name w:val="Hyperlink"/>
    <w:basedOn w:val="a0"/>
    <w:uiPriority w:val="99"/>
    <w:semiHidden/>
    <w:unhideWhenUsed/>
    <w:rsid w:val="00872193"/>
    <w:rPr>
      <w:color w:val="0000FF"/>
      <w:u w:val="single"/>
    </w:rPr>
  </w:style>
  <w:style w:type="character" w:styleId="a4">
    <w:name w:val="Emphasis"/>
    <w:basedOn w:val="a0"/>
    <w:uiPriority w:val="20"/>
    <w:qFormat/>
    <w:rsid w:val="00872193"/>
    <w:rPr>
      <w:i/>
      <w:iCs/>
    </w:rPr>
  </w:style>
  <w:style w:type="paragraph" w:styleId="a5">
    <w:name w:val="Normal (Web)"/>
    <w:basedOn w:val="a"/>
    <w:uiPriority w:val="99"/>
    <w:semiHidden/>
    <w:unhideWhenUsed/>
    <w:rsid w:val="0087219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72193"/>
    <w:rPr>
      <w:b/>
      <w:bCs/>
    </w:rPr>
  </w:style>
  <w:style w:type="character" w:customStyle="1" w:styleId="ariahiddenabs">
    <w:name w:val="aria_hidden_abs"/>
    <w:basedOn w:val="a0"/>
    <w:rsid w:val="00872193"/>
  </w:style>
  <w:style w:type="character" w:customStyle="1" w:styleId="videolength">
    <w:name w:val="video_length"/>
    <w:basedOn w:val="a0"/>
    <w:rsid w:val="00872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710">
      <w:bodyDiv w:val="1"/>
      <w:marLeft w:val="0"/>
      <w:marRight w:val="0"/>
      <w:marTop w:val="0"/>
      <w:marBottom w:val="0"/>
      <w:divBdr>
        <w:top w:val="none" w:sz="0" w:space="0" w:color="auto"/>
        <w:left w:val="none" w:sz="0" w:space="0" w:color="auto"/>
        <w:bottom w:val="none" w:sz="0" w:space="0" w:color="auto"/>
        <w:right w:val="none" w:sz="0" w:space="0" w:color="auto"/>
      </w:divBdr>
      <w:divsChild>
        <w:div w:id="200754039">
          <w:marLeft w:val="0"/>
          <w:marRight w:val="0"/>
          <w:marTop w:val="0"/>
          <w:marBottom w:val="330"/>
          <w:divBdr>
            <w:top w:val="none" w:sz="0" w:space="0" w:color="auto"/>
            <w:left w:val="none" w:sz="0" w:space="0" w:color="auto"/>
            <w:bottom w:val="none" w:sz="0" w:space="0" w:color="auto"/>
            <w:right w:val="none" w:sz="0" w:space="0" w:color="auto"/>
          </w:divBdr>
        </w:div>
        <w:div w:id="854079779">
          <w:marLeft w:val="0"/>
          <w:marRight w:val="0"/>
          <w:marTop w:val="0"/>
          <w:marBottom w:val="0"/>
          <w:divBdr>
            <w:top w:val="none" w:sz="0" w:space="0" w:color="auto"/>
            <w:left w:val="none" w:sz="0" w:space="0" w:color="auto"/>
            <w:bottom w:val="none" w:sz="0" w:space="0" w:color="auto"/>
            <w:right w:val="none" w:sz="0" w:space="0" w:color="auto"/>
          </w:divBdr>
          <w:divsChild>
            <w:div w:id="1610425958">
              <w:marLeft w:val="0"/>
              <w:marRight w:val="0"/>
              <w:marTop w:val="0"/>
              <w:marBottom w:val="0"/>
              <w:divBdr>
                <w:top w:val="none" w:sz="0" w:space="0" w:color="auto"/>
                <w:left w:val="none" w:sz="0" w:space="0" w:color="auto"/>
                <w:bottom w:val="none" w:sz="0" w:space="0" w:color="auto"/>
                <w:right w:val="none" w:sz="0" w:space="0" w:color="auto"/>
              </w:divBdr>
              <w:divsChild>
                <w:div w:id="2111201536">
                  <w:marLeft w:val="0"/>
                  <w:marRight w:val="0"/>
                  <w:marTop w:val="0"/>
                  <w:marBottom w:val="0"/>
                  <w:divBdr>
                    <w:top w:val="none" w:sz="0" w:space="0" w:color="auto"/>
                    <w:left w:val="none" w:sz="0" w:space="0" w:color="auto"/>
                    <w:bottom w:val="none" w:sz="0" w:space="0" w:color="auto"/>
                    <w:right w:val="none" w:sz="0" w:space="0" w:color="auto"/>
                  </w:divBdr>
                  <w:divsChild>
                    <w:div w:id="2143301532">
                      <w:marLeft w:val="0"/>
                      <w:marRight w:val="0"/>
                      <w:marTop w:val="0"/>
                      <w:marBottom w:val="0"/>
                      <w:divBdr>
                        <w:top w:val="none" w:sz="0" w:space="0" w:color="auto"/>
                        <w:left w:val="none" w:sz="0" w:space="0" w:color="auto"/>
                        <w:bottom w:val="none" w:sz="0" w:space="0" w:color="auto"/>
                        <w:right w:val="none" w:sz="0" w:space="0" w:color="auto"/>
                      </w:divBdr>
                      <w:divsChild>
                        <w:div w:id="106811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735441">
          <w:marLeft w:val="0"/>
          <w:marRight w:val="0"/>
          <w:marTop w:val="0"/>
          <w:marBottom w:val="0"/>
          <w:divBdr>
            <w:top w:val="none" w:sz="0" w:space="0" w:color="auto"/>
            <w:left w:val="none" w:sz="0" w:space="0" w:color="auto"/>
            <w:bottom w:val="none" w:sz="0" w:space="0" w:color="auto"/>
            <w:right w:val="none" w:sz="0" w:space="0" w:color="auto"/>
          </w:divBdr>
          <w:divsChild>
            <w:div w:id="580138015">
              <w:marLeft w:val="0"/>
              <w:marRight w:val="0"/>
              <w:marTop w:val="0"/>
              <w:marBottom w:val="0"/>
              <w:divBdr>
                <w:top w:val="none" w:sz="0" w:space="0" w:color="auto"/>
                <w:left w:val="none" w:sz="0" w:space="0" w:color="auto"/>
                <w:bottom w:val="none" w:sz="0" w:space="0" w:color="auto"/>
                <w:right w:val="none" w:sz="0" w:space="0" w:color="auto"/>
              </w:divBdr>
              <w:divsChild>
                <w:div w:id="1327631125">
                  <w:marLeft w:val="0"/>
                  <w:marRight w:val="0"/>
                  <w:marTop w:val="0"/>
                  <w:marBottom w:val="0"/>
                  <w:divBdr>
                    <w:top w:val="none" w:sz="0" w:space="0" w:color="auto"/>
                    <w:left w:val="none" w:sz="0" w:space="0" w:color="auto"/>
                    <w:bottom w:val="none" w:sz="0" w:space="0" w:color="auto"/>
                    <w:right w:val="none" w:sz="0" w:space="0" w:color="auto"/>
                  </w:divBdr>
                  <w:divsChild>
                    <w:div w:id="954598762">
                      <w:marLeft w:val="0"/>
                      <w:marRight w:val="0"/>
                      <w:marTop w:val="0"/>
                      <w:marBottom w:val="0"/>
                      <w:divBdr>
                        <w:top w:val="none" w:sz="0" w:space="0" w:color="auto"/>
                        <w:left w:val="none" w:sz="0" w:space="0" w:color="auto"/>
                        <w:bottom w:val="none" w:sz="0" w:space="0" w:color="auto"/>
                        <w:right w:val="none" w:sz="0" w:space="0" w:color="auto"/>
                      </w:divBdr>
                      <w:divsChild>
                        <w:div w:id="4942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6.jpeg"/><Relationship Id="rId5" Type="http://schemas.openxmlformats.org/officeDocument/2006/relationships/image" Target="media/image1.gif"/><Relationship Id="rId10" Type="http://schemas.openxmlformats.org/officeDocument/2006/relationships/image" Target="media/image5.jpeg"/><Relationship Id="rId4" Type="http://schemas.openxmlformats.org/officeDocument/2006/relationships/hyperlink" Target="javascript:void(0);" TargetMode="External"/><Relationship Id="rId9" Type="http://schemas.openxmlformats.org/officeDocument/2006/relationships/image" Target="media/image4.jpeg"/><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390</Words>
  <Characters>2225</Characters>
  <Application>Microsoft Office Word</Application>
  <DocSecurity>0</DocSecurity>
  <Lines>18</Lines>
  <Paragraphs>5</Paragraphs>
  <ScaleCrop>false</ScaleCrop>
  <Company>Windows 中国</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2022-04-06T02:23:00Z</dcterms:created>
  <dcterms:modified xsi:type="dcterms:W3CDTF">2022-04-06T02:23:00Z</dcterms:modified>
</cp:coreProperties>
</file>