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DD9C" w14:textId="77777777" w:rsidR="0000465A" w:rsidRDefault="0000465A" w:rsidP="002B2425">
      <w:pPr>
        <w:widowControl/>
        <w:shd w:val="clear" w:color="auto" w:fill="FFFFFF"/>
        <w:spacing w:after="210"/>
        <w:jc w:val="left"/>
        <w:outlineLvl w:val="1"/>
      </w:pPr>
      <w:r>
        <w:fldChar w:fldCharType="begin"/>
      </w:r>
      <w:r>
        <w:instrText xml:space="preserve"> HYPERLINK "http://mp.weixin.qq.com/s?__biz=MzUxMTk4Mjk0Mw==&amp;mid=2247487762&amp;idx=1&amp;sn=766c32aaf9bb2b03e0b64d7150418429&amp;chksm=f96a3d22ce1db4344bdff25a1501fd10a7fd87a76e1b57446c496fbdb507c182391c74e297bb&amp;mpshare=1&amp;scene=23&amp;srcid=0324MeDBQ42wnpekyvBtreCU&amp;sharer_sharetime=1616565580474&amp;sharer_shareid=61c7219b69f574a9fed9959a743cdbee#rd" </w:instrText>
      </w:r>
      <w:r>
        <w:fldChar w:fldCharType="separate"/>
      </w:r>
      <w:r w:rsidRPr="007F2939">
        <w:rPr>
          <w:rStyle w:val="a5"/>
        </w:rPr>
        <w:t>http://mp.weixin.qq.com/s?__biz=MzUxMTk4Mjk0Mw==&amp;mid=2247487762&amp;idx=1&amp;sn=766c32aaf9bb2b03e0b64d7150418429&amp;chksm=f96a3d22ce1db4344bdff25a1501fd10a7fd87a76e1b57446c496fbdb507c182391c74e297bb&amp;mpshare=1&amp;scene=23&amp;srcid=0324MeDBQ42wnpekyvBtreCU&amp;sharer_sharetime=1616565580474&amp;sharer_shareid=61c7219b69f574a9fed9959a743cdbee#rd</w:t>
      </w:r>
      <w:r>
        <w:fldChar w:fldCharType="end"/>
      </w:r>
    </w:p>
    <w:p w14:paraId="392E9872" w14:textId="77777777" w:rsidR="002B2425" w:rsidRPr="002B2425" w:rsidRDefault="002B2425" w:rsidP="002B2425">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2B2425">
        <w:rPr>
          <w:rFonts w:ascii="Microsoft YaHei UI" w:eastAsia="Microsoft YaHei UI" w:hAnsi="Microsoft YaHei UI" w:cs="宋体" w:hint="eastAsia"/>
          <w:color w:val="333333"/>
          <w:spacing w:val="8"/>
          <w:kern w:val="0"/>
          <w:sz w:val="33"/>
          <w:szCs w:val="33"/>
        </w:rPr>
        <w:t>2021年福建医科大学附属南平第一医院招聘启事</w:t>
      </w:r>
    </w:p>
    <w:p w14:paraId="4B9B1A24" w14:textId="77777777" w:rsidR="00583BF4" w:rsidRPr="002B2425" w:rsidRDefault="002B2425">
      <w:r w:rsidRPr="002B2425">
        <w:rPr>
          <w:noProof/>
        </w:rPr>
        <w:drawing>
          <wp:inline distT="0" distB="0" distL="0" distR="0" wp14:anchorId="40A77439" wp14:editId="73228685">
            <wp:extent cx="5274310" cy="2692516"/>
            <wp:effectExtent l="0" t="0" r="2540" b="0"/>
            <wp:docPr id="1" name="图片 1" descr="C:\Users\LJL\Desktop\蔚静宜2021临时文件\4.5\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L\Desktop\蔚静宜2021临时文件\4.5\6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692516"/>
                    </a:xfrm>
                    <a:prstGeom prst="rect">
                      <a:avLst/>
                    </a:prstGeom>
                    <a:noFill/>
                    <a:ln>
                      <a:noFill/>
                    </a:ln>
                  </pic:spPr>
                </pic:pic>
              </a:graphicData>
            </a:graphic>
          </wp:inline>
        </w:drawing>
      </w:r>
    </w:p>
    <w:p w14:paraId="1846B0EB" w14:textId="77777777" w:rsidR="002B2425" w:rsidRDefault="002B2425"/>
    <w:p w14:paraId="6AFDF90A" w14:textId="77777777" w:rsidR="002B2425" w:rsidRDefault="002B2425" w:rsidP="002B2425">
      <w:pPr>
        <w:pStyle w:val="a3"/>
        <w:shd w:val="clear" w:color="auto" w:fill="FFF9F4"/>
        <w:spacing w:before="0" w:beforeAutospacing="0" w:after="0" w:afterAutospacing="0" w:line="420" w:lineRule="atLeast"/>
        <w:jc w:val="center"/>
        <w:rPr>
          <w:rFonts w:ascii="Arial" w:hAnsi="Arial" w:cs="Arial"/>
          <w:color w:val="333333"/>
          <w:spacing w:val="8"/>
          <w:sz w:val="26"/>
          <w:szCs w:val="26"/>
        </w:rPr>
      </w:pPr>
      <w:r>
        <w:rPr>
          <w:rFonts w:ascii="微软雅黑" w:eastAsia="微软雅黑" w:hAnsi="微软雅黑" w:cs="Arial" w:hint="eastAsia"/>
          <w:color w:val="000000"/>
          <w:spacing w:val="8"/>
        </w:rPr>
        <w:t>在福建，</w:t>
      </w:r>
    </w:p>
    <w:p w14:paraId="2C47F463" w14:textId="77777777" w:rsidR="002B2425" w:rsidRDefault="002B2425" w:rsidP="002B2425">
      <w:pPr>
        <w:pStyle w:val="a3"/>
        <w:shd w:val="clear" w:color="auto" w:fill="FFF9F4"/>
        <w:spacing w:before="0" w:beforeAutospacing="0" w:after="0" w:afterAutospacing="0" w:line="420" w:lineRule="atLeast"/>
        <w:jc w:val="center"/>
        <w:rPr>
          <w:rFonts w:ascii="Arial" w:hAnsi="Arial" w:cs="Arial"/>
          <w:color w:val="333333"/>
          <w:spacing w:val="8"/>
          <w:sz w:val="26"/>
          <w:szCs w:val="26"/>
        </w:rPr>
      </w:pPr>
      <w:r>
        <w:rPr>
          <w:rFonts w:ascii="微软雅黑" w:eastAsia="微软雅黑" w:hAnsi="微软雅黑" w:cs="Arial" w:hint="eastAsia"/>
          <w:color w:val="000000"/>
          <w:spacing w:val="8"/>
        </w:rPr>
        <w:t>有这样一座城市，</w:t>
      </w:r>
    </w:p>
    <w:p w14:paraId="5F774843" w14:textId="77777777" w:rsidR="002B2425" w:rsidRDefault="002B2425" w:rsidP="002B2425">
      <w:pPr>
        <w:pStyle w:val="a3"/>
        <w:shd w:val="clear" w:color="auto" w:fill="FFF9F4"/>
        <w:spacing w:before="0" w:beforeAutospacing="0" w:after="0" w:afterAutospacing="0" w:line="420" w:lineRule="atLeast"/>
        <w:jc w:val="center"/>
        <w:rPr>
          <w:rFonts w:ascii="Arial" w:hAnsi="Arial" w:cs="Arial"/>
          <w:color w:val="333333"/>
          <w:spacing w:val="8"/>
          <w:sz w:val="26"/>
          <w:szCs w:val="26"/>
        </w:rPr>
      </w:pPr>
      <w:r>
        <w:rPr>
          <w:rFonts w:ascii="微软雅黑" w:eastAsia="微软雅黑" w:hAnsi="微软雅黑" w:cs="Arial" w:hint="eastAsia"/>
          <w:color w:val="000000"/>
          <w:spacing w:val="8"/>
        </w:rPr>
        <w:t>它不像丽江，四季如春，</w:t>
      </w:r>
    </w:p>
    <w:p w14:paraId="7E1C2B6C" w14:textId="77777777" w:rsidR="002B2425" w:rsidRDefault="002B2425" w:rsidP="002B2425">
      <w:pPr>
        <w:pStyle w:val="a3"/>
        <w:shd w:val="clear" w:color="auto" w:fill="FFF9F4"/>
        <w:spacing w:before="0" w:beforeAutospacing="0" w:after="0" w:afterAutospacing="0" w:line="420" w:lineRule="atLeast"/>
        <w:jc w:val="center"/>
        <w:rPr>
          <w:rFonts w:ascii="Arial" w:hAnsi="Arial" w:cs="Arial"/>
          <w:color w:val="333333"/>
          <w:spacing w:val="8"/>
          <w:sz w:val="26"/>
          <w:szCs w:val="26"/>
        </w:rPr>
      </w:pPr>
      <w:r>
        <w:rPr>
          <w:rFonts w:ascii="微软雅黑" w:eastAsia="微软雅黑" w:hAnsi="微软雅黑" w:cs="Arial" w:hint="eastAsia"/>
          <w:color w:val="000000"/>
          <w:spacing w:val="8"/>
        </w:rPr>
        <w:t>不像三亚，热情如火，</w:t>
      </w:r>
    </w:p>
    <w:p w14:paraId="19BABC75" w14:textId="77777777" w:rsidR="002B2425" w:rsidRDefault="002B2425" w:rsidP="002B2425">
      <w:pPr>
        <w:pStyle w:val="a3"/>
        <w:shd w:val="clear" w:color="auto" w:fill="FFF9F4"/>
        <w:spacing w:before="0" w:beforeAutospacing="0" w:after="0" w:afterAutospacing="0" w:line="420" w:lineRule="atLeast"/>
        <w:jc w:val="center"/>
        <w:rPr>
          <w:rFonts w:ascii="Arial" w:hAnsi="Arial" w:cs="Arial"/>
          <w:color w:val="333333"/>
          <w:spacing w:val="8"/>
          <w:sz w:val="26"/>
          <w:szCs w:val="26"/>
        </w:rPr>
      </w:pPr>
      <w:r>
        <w:rPr>
          <w:rFonts w:ascii="微软雅黑" w:eastAsia="微软雅黑" w:hAnsi="微软雅黑" w:cs="Arial" w:hint="eastAsia"/>
          <w:color w:val="000000"/>
          <w:spacing w:val="8"/>
        </w:rPr>
        <w:t>也不像哈尔滨，冰天雪地，</w:t>
      </w:r>
    </w:p>
    <w:p w14:paraId="2BDC8F79" w14:textId="77777777" w:rsidR="002B2425" w:rsidRDefault="002B2425" w:rsidP="002B2425">
      <w:pPr>
        <w:pStyle w:val="a3"/>
        <w:shd w:val="clear" w:color="auto" w:fill="FFF9F4"/>
        <w:spacing w:before="0" w:beforeAutospacing="0" w:after="0" w:afterAutospacing="0" w:line="420" w:lineRule="atLeast"/>
        <w:jc w:val="center"/>
        <w:rPr>
          <w:rFonts w:ascii="Arial" w:hAnsi="Arial" w:cs="Arial"/>
          <w:color w:val="333333"/>
          <w:spacing w:val="8"/>
          <w:sz w:val="26"/>
          <w:szCs w:val="26"/>
        </w:rPr>
      </w:pPr>
      <w:r>
        <w:rPr>
          <w:rFonts w:ascii="微软雅黑" w:eastAsia="微软雅黑" w:hAnsi="微软雅黑" w:cs="Arial" w:hint="eastAsia"/>
          <w:color w:val="000000"/>
          <w:spacing w:val="8"/>
        </w:rPr>
        <w:t>但是它有山、有水、有历史、有故事，</w:t>
      </w:r>
    </w:p>
    <w:p w14:paraId="4778ECEC" w14:textId="77777777" w:rsidR="002B2425" w:rsidRDefault="002B2425" w:rsidP="002B2425">
      <w:pPr>
        <w:pStyle w:val="a3"/>
        <w:shd w:val="clear" w:color="auto" w:fill="FFF9F4"/>
        <w:spacing w:before="0" w:beforeAutospacing="0" w:after="0" w:afterAutospacing="0" w:line="420" w:lineRule="atLeast"/>
        <w:jc w:val="center"/>
        <w:rPr>
          <w:rFonts w:ascii="Arial" w:hAnsi="Arial" w:cs="Arial"/>
          <w:color w:val="333333"/>
          <w:spacing w:val="8"/>
          <w:sz w:val="26"/>
          <w:szCs w:val="26"/>
        </w:rPr>
      </w:pPr>
      <w:proofErr w:type="gramStart"/>
      <w:r>
        <w:rPr>
          <w:rFonts w:ascii="微软雅黑" w:eastAsia="微软雅黑" w:hAnsi="微软雅黑" w:cs="Arial" w:hint="eastAsia"/>
          <w:color w:val="000000"/>
          <w:spacing w:val="8"/>
        </w:rPr>
        <w:t>践行</w:t>
      </w:r>
      <w:proofErr w:type="gramEnd"/>
      <w:r>
        <w:rPr>
          <w:rFonts w:ascii="微软雅黑" w:eastAsia="微软雅黑" w:hAnsi="微软雅黑" w:cs="Arial" w:hint="eastAsia"/>
          <w:color w:val="000000"/>
          <w:spacing w:val="8"/>
        </w:rPr>
        <w:t>“绿水青山就是金山银山”的发展理念，</w:t>
      </w:r>
    </w:p>
    <w:p w14:paraId="0525FD05" w14:textId="77777777" w:rsidR="002B2425" w:rsidRDefault="002B2425" w:rsidP="002B2425">
      <w:pPr>
        <w:pStyle w:val="a3"/>
        <w:shd w:val="clear" w:color="auto" w:fill="FFF9F4"/>
        <w:spacing w:before="0" w:beforeAutospacing="0" w:after="0" w:afterAutospacing="0" w:line="420" w:lineRule="atLeast"/>
        <w:jc w:val="center"/>
        <w:rPr>
          <w:rFonts w:ascii="Arial" w:hAnsi="Arial" w:cs="Arial"/>
          <w:color w:val="333333"/>
          <w:spacing w:val="8"/>
          <w:sz w:val="26"/>
          <w:szCs w:val="26"/>
        </w:rPr>
      </w:pPr>
      <w:r>
        <w:rPr>
          <w:rFonts w:ascii="微软雅黑" w:eastAsia="微软雅黑" w:hAnsi="微软雅黑" w:cs="Arial" w:hint="eastAsia"/>
          <w:color w:val="000000"/>
          <w:spacing w:val="8"/>
        </w:rPr>
        <w:t>她就是福建的“后花园”</w:t>
      </w:r>
    </w:p>
    <w:p w14:paraId="1D684FC8" w14:textId="77777777" w:rsidR="002B2425" w:rsidRDefault="002B2425" w:rsidP="002B2425">
      <w:pPr>
        <w:pStyle w:val="a3"/>
        <w:shd w:val="clear" w:color="auto" w:fill="FFF9F4"/>
        <w:spacing w:before="0" w:beforeAutospacing="0" w:after="0" w:afterAutospacing="0" w:line="420" w:lineRule="atLeast"/>
        <w:jc w:val="center"/>
        <w:rPr>
          <w:rFonts w:ascii="Arial" w:hAnsi="Arial" w:cs="Arial"/>
          <w:color w:val="333333"/>
          <w:spacing w:val="8"/>
          <w:sz w:val="26"/>
          <w:szCs w:val="26"/>
        </w:rPr>
      </w:pPr>
      <w:r>
        <w:rPr>
          <w:rFonts w:ascii="微软雅黑" w:eastAsia="微软雅黑" w:hAnsi="微软雅黑" w:cs="Arial" w:hint="eastAsia"/>
          <w:color w:val="000000"/>
          <w:spacing w:val="8"/>
        </w:rPr>
        <w:t>南平</w:t>
      </w:r>
    </w:p>
    <w:p w14:paraId="45C97084" w14:textId="77777777" w:rsidR="002B2425" w:rsidRDefault="002B2425"/>
    <w:p w14:paraId="5BEE4F05" w14:textId="77777777" w:rsidR="002B2425" w:rsidRDefault="002B2425">
      <w:pPr>
        <w:rPr>
          <w:rStyle w:val="a4"/>
          <w:rFonts w:ascii="PingFangTC-light" w:hAnsi="PingFangTC-light" w:hint="eastAsia"/>
          <w:color w:val="000000"/>
          <w:spacing w:val="8"/>
          <w:sz w:val="39"/>
          <w:szCs w:val="39"/>
          <w:shd w:val="clear" w:color="auto" w:fill="FFFFFF"/>
        </w:rPr>
      </w:pPr>
    </w:p>
    <w:p w14:paraId="605A4F34" w14:textId="77777777" w:rsidR="002B2425" w:rsidRDefault="002B2425">
      <w:pPr>
        <w:rPr>
          <w:rStyle w:val="a4"/>
          <w:rFonts w:ascii="PingFangTC-light" w:hAnsi="PingFangTC-light" w:hint="eastAsia"/>
          <w:color w:val="000000"/>
          <w:spacing w:val="8"/>
          <w:sz w:val="39"/>
          <w:szCs w:val="39"/>
          <w:shd w:val="clear" w:color="auto" w:fill="FFFFFF"/>
        </w:rPr>
      </w:pPr>
    </w:p>
    <w:p w14:paraId="039D564F" w14:textId="77777777" w:rsidR="002B2425" w:rsidRDefault="002B2425">
      <w:pPr>
        <w:rPr>
          <w:rStyle w:val="a4"/>
          <w:rFonts w:ascii="PingFangTC-light" w:hAnsi="PingFangTC-light" w:hint="eastAsia"/>
          <w:color w:val="000000"/>
          <w:spacing w:val="8"/>
          <w:sz w:val="39"/>
          <w:szCs w:val="39"/>
          <w:shd w:val="clear" w:color="auto" w:fill="FFFFFF"/>
        </w:rPr>
      </w:pPr>
    </w:p>
    <w:p w14:paraId="4604D510" w14:textId="77777777" w:rsidR="002B2425" w:rsidRDefault="002B2425">
      <w:pPr>
        <w:rPr>
          <w:rStyle w:val="a4"/>
          <w:rFonts w:ascii="PingFangTC-light" w:hAnsi="PingFangTC-light" w:hint="eastAsia"/>
          <w:color w:val="000000"/>
          <w:spacing w:val="8"/>
          <w:sz w:val="39"/>
          <w:szCs w:val="39"/>
          <w:shd w:val="clear" w:color="auto" w:fill="FFFFFF"/>
        </w:rPr>
      </w:pPr>
    </w:p>
    <w:p w14:paraId="426EA1C7" w14:textId="77777777" w:rsidR="002B2425" w:rsidRDefault="002B2425">
      <w:r>
        <w:rPr>
          <w:rStyle w:val="a4"/>
          <w:rFonts w:ascii="PingFangTC-light" w:hAnsi="PingFangTC-light"/>
          <w:color w:val="000000"/>
          <w:spacing w:val="8"/>
          <w:sz w:val="39"/>
          <w:szCs w:val="39"/>
          <w:shd w:val="clear" w:color="auto" w:fill="FFFFFF"/>
        </w:rPr>
        <w:t>医院概况</w:t>
      </w:r>
      <w:r>
        <w:rPr>
          <w:rStyle w:val="a4"/>
          <w:rFonts w:ascii="PingFangTC-light" w:hAnsi="PingFangTC-light"/>
          <w:color w:val="000000"/>
          <w:spacing w:val="8"/>
          <w:sz w:val="39"/>
          <w:szCs w:val="39"/>
          <w:shd w:val="clear" w:color="auto" w:fill="FFFFFF"/>
        </w:rPr>
        <w:t> </w:t>
      </w:r>
    </w:p>
    <w:p w14:paraId="29411667" w14:textId="77777777" w:rsidR="002B2425" w:rsidRDefault="002B2425">
      <w:r w:rsidRPr="002B2425">
        <w:rPr>
          <w:noProof/>
        </w:rPr>
        <w:drawing>
          <wp:inline distT="0" distB="0" distL="0" distR="0" wp14:anchorId="0E8F9807" wp14:editId="35C7F3D3">
            <wp:extent cx="5274310" cy="3403747"/>
            <wp:effectExtent l="0" t="0" r="2540" b="6350"/>
            <wp:docPr id="2" name="图片 2" descr="C:\Users\LJL\Desktop\蔚静宜2021临时文件\4.5\64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L\Desktop\蔚静宜2021临时文件\4.5\640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403747"/>
                    </a:xfrm>
                    <a:prstGeom prst="rect">
                      <a:avLst/>
                    </a:prstGeom>
                    <a:noFill/>
                    <a:ln>
                      <a:noFill/>
                    </a:ln>
                  </pic:spPr>
                </pic:pic>
              </a:graphicData>
            </a:graphic>
          </wp:inline>
        </w:drawing>
      </w:r>
    </w:p>
    <w:p w14:paraId="41052F5B" w14:textId="77777777" w:rsidR="002B2425" w:rsidRDefault="002B2425" w:rsidP="002B2425">
      <w:pPr>
        <w:pStyle w:val="a3"/>
        <w:spacing w:before="0" w:beforeAutospacing="0" w:after="0" w:afterAutospacing="0" w:line="420" w:lineRule="atLeast"/>
        <w:ind w:firstLine="480"/>
      </w:pPr>
      <w:r>
        <w:rPr>
          <w:color w:val="000000"/>
          <w:spacing w:val="27"/>
        </w:rPr>
        <w:t>福建省南平市第一医院始建于1905年，历经百年春秋，医院综合实力不断增强，目前已发展成为一所集医疗、科研、教学、预防、保健“五位一体”的大型三级甲等综合性医院。2014年以来，医院先后托管政和县医院、顺昌县医院、延平区医院、松溪县医院，医疗服务范围涵盖闽北并向四周辐射，服务人口300多万，是福建医科大学非行政隶属附属医院，福建医科大学与福建中医药大学</w:t>
      </w:r>
      <w:proofErr w:type="gramStart"/>
      <w:r>
        <w:rPr>
          <w:color w:val="000000"/>
          <w:spacing w:val="27"/>
        </w:rPr>
        <w:t>硕</w:t>
      </w:r>
      <w:proofErr w:type="gramEnd"/>
      <w:r>
        <w:rPr>
          <w:color w:val="000000"/>
          <w:spacing w:val="27"/>
        </w:rPr>
        <w:t>博士研究生培养点，第一批国家级住院医师规范化培训基地，上海市第一人民医院医疗集团单位成员。</w:t>
      </w:r>
    </w:p>
    <w:p w14:paraId="7EF689E6" w14:textId="77777777" w:rsidR="002B2425" w:rsidRPr="002B2425" w:rsidRDefault="002B2425"/>
    <w:p w14:paraId="53154692" w14:textId="77777777" w:rsidR="002B2425" w:rsidRPr="002B2425" w:rsidRDefault="002B2425" w:rsidP="00653B47">
      <w:pPr>
        <w:widowControl/>
        <w:jc w:val="center"/>
        <w:rPr>
          <w:rFonts w:ascii="宋体" w:eastAsia="宋体" w:hAnsi="宋体" w:cs="宋体"/>
          <w:kern w:val="0"/>
          <w:sz w:val="24"/>
          <w:szCs w:val="24"/>
        </w:rPr>
      </w:pPr>
      <w:r w:rsidRPr="002B2425">
        <w:rPr>
          <w:rFonts w:ascii="宋体" w:eastAsia="宋体" w:hAnsi="宋体" w:cs="宋体"/>
          <w:b/>
          <w:bCs/>
          <w:color w:val="000000"/>
          <w:kern w:val="0"/>
          <w:sz w:val="24"/>
          <w:szCs w:val="24"/>
        </w:rPr>
        <w:t>1.基本情况</w:t>
      </w:r>
    </w:p>
    <w:p w14:paraId="72413F5B"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3"/>
          <w:szCs w:val="23"/>
        </w:rPr>
        <w:t>     医院总占地106753㎡，总建筑163962㎡，绿地率为13.4%。医院编制床位1300张，实际开放1521张。</w:t>
      </w:r>
    </w:p>
    <w:p w14:paraId="4C286A9D" w14:textId="77777777" w:rsidR="002B2425" w:rsidRPr="002B2425" w:rsidRDefault="002B2425" w:rsidP="002B2425">
      <w:pPr>
        <w:widowControl/>
        <w:jc w:val="center"/>
        <w:rPr>
          <w:rFonts w:ascii="宋体" w:eastAsia="宋体" w:hAnsi="宋体" w:cs="宋体"/>
          <w:kern w:val="0"/>
          <w:sz w:val="24"/>
          <w:szCs w:val="24"/>
        </w:rPr>
      </w:pPr>
      <w:r w:rsidRPr="002B2425">
        <w:rPr>
          <w:rFonts w:ascii="宋体" w:eastAsia="宋体" w:hAnsi="宋体" w:cs="宋体"/>
          <w:b/>
          <w:bCs/>
          <w:color w:val="000000"/>
          <w:kern w:val="0"/>
          <w:sz w:val="24"/>
          <w:szCs w:val="24"/>
        </w:rPr>
        <w:t>2.人员结构</w:t>
      </w:r>
    </w:p>
    <w:p w14:paraId="458ED9E2"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spacing w:val="27"/>
          <w:kern w:val="0"/>
          <w:sz w:val="24"/>
          <w:szCs w:val="24"/>
        </w:rPr>
        <w:t>     医院在岗人数1884人，拥有专业技术人员总数1786人，其中正高职称96人、副高级职称227人、中级职称621人，享受国务院政府特殊津贴专家3人，获得福建省突出贡献中青年专家2人，获得百千万人才工程省级人选1人，福建省高层次C类人才1人，享受南平市政府津贴37人，获南平名医称号20人，临床博士生导师1人，临床硕士生导师11</w:t>
      </w:r>
      <w:r w:rsidRPr="002B2425">
        <w:rPr>
          <w:rFonts w:ascii="宋体" w:eastAsia="宋体" w:hAnsi="宋体" w:cs="宋体"/>
          <w:color w:val="000000"/>
          <w:spacing w:val="27"/>
          <w:kern w:val="0"/>
          <w:sz w:val="24"/>
          <w:szCs w:val="24"/>
        </w:rPr>
        <w:lastRenderedPageBreak/>
        <w:t>人，兼职教授、副教授26人，硕博士研究生169人，目前攻读在职博、硕士研究生150余人。</w:t>
      </w:r>
    </w:p>
    <w:p w14:paraId="14498C92" w14:textId="77777777" w:rsidR="002B2425" w:rsidRPr="002B2425" w:rsidRDefault="002B2425" w:rsidP="002B2425">
      <w:pPr>
        <w:widowControl/>
        <w:spacing w:line="420" w:lineRule="atLeast"/>
        <w:jc w:val="center"/>
        <w:rPr>
          <w:rFonts w:ascii="宋体" w:eastAsia="宋体" w:hAnsi="宋体" w:cs="宋体"/>
          <w:kern w:val="0"/>
          <w:sz w:val="24"/>
          <w:szCs w:val="24"/>
        </w:rPr>
      </w:pPr>
      <w:r w:rsidRPr="002B2425">
        <w:rPr>
          <w:rFonts w:ascii="宋体" w:eastAsia="宋体" w:hAnsi="宋体" w:cs="宋体"/>
          <w:b/>
          <w:bCs/>
          <w:color w:val="000000"/>
          <w:kern w:val="0"/>
          <w:sz w:val="24"/>
          <w:szCs w:val="24"/>
        </w:rPr>
        <w:t>3.科室设置</w:t>
      </w:r>
    </w:p>
    <w:p w14:paraId="64A26BDE"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spacing w:val="27"/>
          <w:kern w:val="0"/>
          <w:sz w:val="23"/>
          <w:szCs w:val="23"/>
        </w:rPr>
        <w:t>     全院设有46个临床医技科室，2个门诊部，1个社区卫生服务中心。中医康复科被国家中医药管理局列为“十二五”重点专科培育对象。胸</w:t>
      </w:r>
      <w:proofErr w:type="gramStart"/>
      <w:r w:rsidRPr="002B2425">
        <w:rPr>
          <w:rFonts w:ascii="宋体" w:eastAsia="宋体" w:hAnsi="宋体" w:cs="宋体"/>
          <w:color w:val="000000"/>
          <w:spacing w:val="27"/>
          <w:kern w:val="0"/>
          <w:sz w:val="23"/>
          <w:szCs w:val="23"/>
        </w:rPr>
        <w:t>痛中心</w:t>
      </w:r>
      <w:proofErr w:type="gramEnd"/>
      <w:r w:rsidRPr="002B2425">
        <w:rPr>
          <w:rFonts w:ascii="宋体" w:eastAsia="宋体" w:hAnsi="宋体" w:cs="宋体"/>
          <w:color w:val="000000"/>
          <w:spacing w:val="27"/>
          <w:kern w:val="0"/>
          <w:sz w:val="23"/>
          <w:szCs w:val="23"/>
        </w:rPr>
        <w:t>通过国家认证，成为闽北地区第一家</w:t>
      </w:r>
      <w:proofErr w:type="gramStart"/>
      <w:r w:rsidRPr="002B2425">
        <w:rPr>
          <w:rFonts w:ascii="宋体" w:eastAsia="宋体" w:hAnsi="宋体" w:cs="宋体"/>
          <w:color w:val="000000"/>
          <w:spacing w:val="27"/>
          <w:kern w:val="0"/>
          <w:sz w:val="23"/>
          <w:szCs w:val="23"/>
        </w:rPr>
        <w:t>国家标准版胸痛</w:t>
      </w:r>
      <w:proofErr w:type="gramEnd"/>
      <w:r w:rsidRPr="002B2425">
        <w:rPr>
          <w:rFonts w:ascii="宋体" w:eastAsia="宋体" w:hAnsi="宋体" w:cs="宋体"/>
          <w:color w:val="000000"/>
          <w:spacing w:val="27"/>
          <w:kern w:val="0"/>
          <w:sz w:val="23"/>
          <w:szCs w:val="23"/>
        </w:rPr>
        <w:t>中心。神经内科、骨科分别被定为高级卒中中心和骨质疏松性骨折二级预防项目协作单位，肿瘤内科建成“癌痛规范化治疗示范病房”，儿科成立福建省儿童医疗救治南平分中心，产科获得产前诊断中心资格。设有心血管病研究所、闽北创伤骨科研究所、眼耳鼻喉科研究所、肿瘤研究所，成立了儿童医疗救治分中心。有3个省级重点专科（心血管内科、康复医学科、老年病科），3个市级重点专科（儿科、骨科、神经外科），6个院级重点专科（妇产科、神经内科、消化内科、麻醉科、检验科、医学影像科）。</w:t>
      </w:r>
    </w:p>
    <w:p w14:paraId="461111A5" w14:textId="77777777" w:rsidR="002B2425" w:rsidRPr="002B2425" w:rsidRDefault="002B2425" w:rsidP="002B2425">
      <w:pPr>
        <w:widowControl/>
        <w:spacing w:line="420" w:lineRule="atLeast"/>
        <w:jc w:val="center"/>
        <w:rPr>
          <w:rFonts w:ascii="宋体" w:eastAsia="宋体" w:hAnsi="宋体" w:cs="宋体"/>
          <w:kern w:val="0"/>
          <w:sz w:val="24"/>
          <w:szCs w:val="24"/>
        </w:rPr>
      </w:pPr>
      <w:r w:rsidRPr="002B2425">
        <w:rPr>
          <w:rFonts w:ascii="宋体" w:eastAsia="宋体" w:hAnsi="宋体" w:cs="宋体"/>
          <w:b/>
          <w:bCs/>
          <w:color w:val="000000"/>
          <w:kern w:val="0"/>
          <w:sz w:val="24"/>
          <w:szCs w:val="24"/>
        </w:rPr>
        <w:t>4.科研技术</w:t>
      </w:r>
    </w:p>
    <w:p w14:paraId="17DEB34C" w14:textId="77777777" w:rsidR="002B2425" w:rsidRPr="002B2425" w:rsidRDefault="002B2425" w:rsidP="002B2425">
      <w:pPr>
        <w:widowControl/>
        <w:spacing w:line="420" w:lineRule="atLeast"/>
        <w:ind w:firstLine="480"/>
        <w:jc w:val="left"/>
        <w:rPr>
          <w:rFonts w:ascii="宋体" w:eastAsia="宋体" w:hAnsi="宋体" w:cs="宋体"/>
          <w:kern w:val="0"/>
          <w:sz w:val="24"/>
          <w:szCs w:val="24"/>
        </w:rPr>
      </w:pPr>
      <w:r w:rsidRPr="002B2425">
        <w:rPr>
          <w:rFonts w:ascii="宋体" w:eastAsia="宋体" w:hAnsi="宋体" w:cs="宋体"/>
          <w:color w:val="000000"/>
          <w:spacing w:val="27"/>
          <w:kern w:val="0"/>
          <w:sz w:val="24"/>
          <w:szCs w:val="24"/>
        </w:rPr>
        <w:t>近五年来获国家专利5项；承担</w:t>
      </w:r>
      <w:proofErr w:type="gramStart"/>
      <w:r w:rsidRPr="002B2425">
        <w:rPr>
          <w:rFonts w:ascii="宋体" w:eastAsia="宋体" w:hAnsi="宋体" w:cs="宋体"/>
          <w:color w:val="000000"/>
          <w:spacing w:val="27"/>
          <w:kern w:val="0"/>
          <w:sz w:val="24"/>
          <w:szCs w:val="24"/>
        </w:rPr>
        <w:t>省自然</w:t>
      </w:r>
      <w:proofErr w:type="gramEnd"/>
      <w:r w:rsidRPr="002B2425">
        <w:rPr>
          <w:rFonts w:ascii="宋体" w:eastAsia="宋体" w:hAnsi="宋体" w:cs="宋体"/>
          <w:color w:val="000000"/>
          <w:spacing w:val="27"/>
          <w:kern w:val="0"/>
          <w:sz w:val="24"/>
          <w:szCs w:val="24"/>
        </w:rPr>
        <w:t>基金项目19项；厅市级各类科研基金项目105项；获得福建医学科技三等奖1项，南平市科技进步二等奖1项、三等奖1项。设立“院级青年科研基金”，用于青年科研的启动资助。每年获得资助的院级科研课题有5项以上。</w:t>
      </w:r>
      <w:proofErr w:type="gramStart"/>
      <w:r w:rsidRPr="002B2425">
        <w:rPr>
          <w:rFonts w:ascii="宋体" w:eastAsia="宋体" w:hAnsi="宋体" w:cs="宋体"/>
          <w:color w:val="000000"/>
          <w:spacing w:val="27"/>
          <w:kern w:val="0"/>
          <w:sz w:val="24"/>
          <w:szCs w:val="24"/>
        </w:rPr>
        <w:t>年人才</w:t>
      </w:r>
      <w:proofErr w:type="gramEnd"/>
      <w:r w:rsidRPr="002B2425">
        <w:rPr>
          <w:rFonts w:ascii="宋体" w:eastAsia="宋体" w:hAnsi="宋体" w:cs="宋体"/>
          <w:color w:val="000000"/>
          <w:spacing w:val="27"/>
          <w:kern w:val="0"/>
          <w:sz w:val="24"/>
          <w:szCs w:val="24"/>
        </w:rPr>
        <w:t>培养和科研支持经费达500万元。开展各种心脏介入手术、腹主动脉夹层介入手术、脑血管病手术及介入治疗；</w:t>
      </w:r>
      <w:proofErr w:type="gramStart"/>
      <w:r w:rsidRPr="002B2425">
        <w:rPr>
          <w:rFonts w:ascii="宋体" w:eastAsia="宋体" w:hAnsi="宋体" w:cs="宋体"/>
          <w:color w:val="000000"/>
          <w:spacing w:val="27"/>
          <w:kern w:val="0"/>
          <w:sz w:val="24"/>
          <w:szCs w:val="24"/>
        </w:rPr>
        <w:t>铥</w:t>
      </w:r>
      <w:proofErr w:type="gramEnd"/>
      <w:r w:rsidRPr="002B2425">
        <w:rPr>
          <w:rFonts w:ascii="宋体" w:eastAsia="宋体" w:hAnsi="宋体" w:cs="宋体"/>
          <w:color w:val="000000"/>
          <w:spacing w:val="27"/>
          <w:kern w:val="0"/>
          <w:sz w:val="24"/>
          <w:szCs w:val="24"/>
        </w:rPr>
        <w:t>激光前列腺剜除术；小儿</w:t>
      </w:r>
      <w:proofErr w:type="gramStart"/>
      <w:r w:rsidRPr="002B2425">
        <w:rPr>
          <w:rFonts w:ascii="宋体" w:eastAsia="宋体" w:hAnsi="宋体" w:cs="宋体"/>
          <w:color w:val="000000"/>
          <w:spacing w:val="27"/>
          <w:kern w:val="0"/>
          <w:sz w:val="24"/>
          <w:szCs w:val="24"/>
        </w:rPr>
        <w:t>纤</w:t>
      </w:r>
      <w:proofErr w:type="gramEnd"/>
      <w:r w:rsidRPr="002B2425">
        <w:rPr>
          <w:rFonts w:ascii="宋体" w:eastAsia="宋体" w:hAnsi="宋体" w:cs="宋体"/>
          <w:color w:val="000000"/>
          <w:spacing w:val="27"/>
          <w:kern w:val="0"/>
          <w:sz w:val="24"/>
          <w:szCs w:val="24"/>
        </w:rPr>
        <w:t>支镜检查、小儿连续肾脏替代治疗；超声内镜检查、ERCP及内镜下早期胃癌筛查、</w:t>
      </w:r>
      <w:proofErr w:type="gramStart"/>
      <w:r w:rsidRPr="002B2425">
        <w:rPr>
          <w:rFonts w:ascii="宋体" w:eastAsia="宋体" w:hAnsi="宋体" w:cs="宋体"/>
          <w:color w:val="000000"/>
          <w:spacing w:val="27"/>
          <w:kern w:val="0"/>
          <w:sz w:val="24"/>
          <w:szCs w:val="24"/>
        </w:rPr>
        <w:t>早癌内镜</w:t>
      </w:r>
      <w:proofErr w:type="gramEnd"/>
      <w:r w:rsidRPr="002B2425">
        <w:rPr>
          <w:rFonts w:ascii="宋体" w:eastAsia="宋体" w:hAnsi="宋体" w:cs="宋体"/>
          <w:color w:val="000000"/>
          <w:spacing w:val="27"/>
          <w:kern w:val="0"/>
          <w:sz w:val="24"/>
          <w:szCs w:val="24"/>
        </w:rPr>
        <w:t>ESD治疗；精准放疗；颈椎椎体次全切；颅底肿瘤显微手术；盆底重建术；等离子</w:t>
      </w:r>
      <w:proofErr w:type="gramStart"/>
      <w:r w:rsidRPr="002B2425">
        <w:rPr>
          <w:rFonts w:ascii="宋体" w:eastAsia="宋体" w:hAnsi="宋体" w:cs="宋体"/>
          <w:color w:val="000000"/>
          <w:spacing w:val="27"/>
          <w:kern w:val="0"/>
          <w:sz w:val="24"/>
          <w:szCs w:val="24"/>
        </w:rPr>
        <w:t>喉</w:t>
      </w:r>
      <w:proofErr w:type="gramEnd"/>
      <w:r w:rsidRPr="002B2425">
        <w:rPr>
          <w:rFonts w:ascii="宋体" w:eastAsia="宋体" w:hAnsi="宋体" w:cs="宋体"/>
          <w:color w:val="000000"/>
          <w:spacing w:val="27"/>
          <w:kern w:val="0"/>
          <w:sz w:val="24"/>
          <w:szCs w:val="24"/>
        </w:rPr>
        <w:t>手术；体外循环心脏手术、瓣膜置换术；眼科复杂白内障超声乳化人工晶体植入、玻璃体视网膜手术、鼻内镜下泪道眼眶手术；普遍开展腔镜下手术；睡眠障碍监测及诊治；临床药学指导及血药浓度监测、化学药物学基因检测；超声造影、弹性超声、四维超声技术；推广学科综合诊疗模式（MDT）和快速康复（ERAS）理念等，医疗技术水平达到《三级综合医院医疗技术水平标准》，</w:t>
      </w:r>
      <w:proofErr w:type="gramStart"/>
      <w:r w:rsidRPr="002B2425">
        <w:rPr>
          <w:rFonts w:ascii="宋体" w:eastAsia="宋体" w:hAnsi="宋体" w:cs="宋体"/>
          <w:color w:val="000000"/>
          <w:spacing w:val="27"/>
          <w:kern w:val="0"/>
          <w:sz w:val="24"/>
          <w:szCs w:val="24"/>
        </w:rPr>
        <w:t>居区域</w:t>
      </w:r>
      <w:proofErr w:type="gramEnd"/>
      <w:r w:rsidRPr="002B2425">
        <w:rPr>
          <w:rFonts w:ascii="宋体" w:eastAsia="宋体" w:hAnsi="宋体" w:cs="宋体"/>
          <w:color w:val="000000"/>
          <w:spacing w:val="27"/>
          <w:kern w:val="0"/>
          <w:sz w:val="24"/>
          <w:szCs w:val="24"/>
        </w:rPr>
        <w:t>医疗中心地位。</w:t>
      </w:r>
    </w:p>
    <w:p w14:paraId="5591219B" w14:textId="77777777" w:rsidR="002B2425" w:rsidRPr="002B2425" w:rsidRDefault="002B2425" w:rsidP="002B2425">
      <w:pPr>
        <w:widowControl/>
        <w:spacing w:line="420" w:lineRule="atLeast"/>
        <w:jc w:val="center"/>
        <w:rPr>
          <w:rFonts w:ascii="宋体" w:eastAsia="宋体" w:hAnsi="宋体" w:cs="宋体"/>
          <w:kern w:val="0"/>
          <w:sz w:val="24"/>
          <w:szCs w:val="24"/>
        </w:rPr>
      </w:pPr>
      <w:r w:rsidRPr="002B2425">
        <w:rPr>
          <w:rFonts w:ascii="宋体" w:eastAsia="宋体" w:hAnsi="宋体" w:cs="宋体"/>
          <w:b/>
          <w:bCs/>
          <w:color w:val="000000"/>
          <w:kern w:val="0"/>
          <w:sz w:val="24"/>
          <w:szCs w:val="24"/>
        </w:rPr>
        <w:t>5.医疗设备</w:t>
      </w:r>
    </w:p>
    <w:p w14:paraId="3BC31D96" w14:textId="77777777" w:rsidR="002B2425" w:rsidRPr="002B2425" w:rsidRDefault="002B2425" w:rsidP="002B2425">
      <w:pPr>
        <w:widowControl/>
        <w:spacing w:line="420" w:lineRule="atLeast"/>
        <w:ind w:firstLine="480"/>
        <w:jc w:val="left"/>
        <w:rPr>
          <w:rFonts w:ascii="宋体" w:eastAsia="宋体" w:hAnsi="宋体" w:cs="宋体"/>
          <w:kern w:val="0"/>
          <w:sz w:val="24"/>
          <w:szCs w:val="24"/>
        </w:rPr>
      </w:pPr>
      <w:r w:rsidRPr="002B2425">
        <w:rPr>
          <w:rFonts w:ascii="宋体" w:eastAsia="宋体" w:hAnsi="宋体" w:cs="宋体"/>
          <w:color w:val="000000"/>
          <w:kern w:val="0"/>
          <w:sz w:val="24"/>
          <w:szCs w:val="24"/>
        </w:rPr>
        <w:t xml:space="preserve">拥有美国GE 3.0T  Signa </w:t>
      </w:r>
      <w:proofErr w:type="spellStart"/>
      <w:r w:rsidRPr="002B2425">
        <w:rPr>
          <w:rFonts w:ascii="宋体" w:eastAsia="宋体" w:hAnsi="宋体" w:cs="宋体"/>
          <w:color w:val="000000"/>
          <w:kern w:val="0"/>
          <w:sz w:val="24"/>
          <w:szCs w:val="24"/>
        </w:rPr>
        <w:t>HDXt</w:t>
      </w:r>
      <w:proofErr w:type="spellEnd"/>
      <w:r w:rsidRPr="002B2425">
        <w:rPr>
          <w:rFonts w:ascii="宋体" w:eastAsia="宋体" w:hAnsi="宋体" w:cs="宋体"/>
          <w:color w:val="000000"/>
          <w:kern w:val="0"/>
          <w:sz w:val="24"/>
          <w:szCs w:val="24"/>
        </w:rPr>
        <w:t>核磁共振、德国西门子Definition Flash</w:t>
      </w:r>
      <w:proofErr w:type="gramStart"/>
      <w:r w:rsidRPr="002B2425">
        <w:rPr>
          <w:rFonts w:ascii="宋体" w:eastAsia="宋体" w:hAnsi="宋体" w:cs="宋体"/>
          <w:color w:val="000000"/>
          <w:kern w:val="0"/>
          <w:sz w:val="24"/>
          <w:szCs w:val="24"/>
        </w:rPr>
        <w:t>炫速双源</w:t>
      </w:r>
      <w:proofErr w:type="gramEnd"/>
      <w:r w:rsidRPr="002B2425">
        <w:rPr>
          <w:rFonts w:ascii="宋体" w:eastAsia="宋体" w:hAnsi="宋体" w:cs="宋体"/>
          <w:color w:val="000000"/>
          <w:kern w:val="0"/>
          <w:sz w:val="24"/>
          <w:szCs w:val="24"/>
        </w:rPr>
        <w:t>CT，德国西门子</w:t>
      </w:r>
      <w:proofErr w:type="spellStart"/>
      <w:r w:rsidRPr="002B2425">
        <w:rPr>
          <w:rFonts w:ascii="宋体" w:eastAsia="宋体" w:hAnsi="宋体" w:cs="宋体"/>
          <w:color w:val="000000"/>
          <w:kern w:val="0"/>
          <w:sz w:val="24"/>
          <w:szCs w:val="24"/>
        </w:rPr>
        <w:t>Primas</w:t>
      </w:r>
      <w:proofErr w:type="spellEnd"/>
      <w:r w:rsidRPr="002B2425">
        <w:rPr>
          <w:rFonts w:ascii="宋体" w:eastAsia="宋体" w:hAnsi="宋体" w:cs="宋体"/>
          <w:color w:val="000000"/>
          <w:kern w:val="0"/>
          <w:sz w:val="24"/>
          <w:szCs w:val="24"/>
        </w:rPr>
        <w:t xml:space="preserve"> Plus直线加速器，数字化胃肠X线机，电子胃肠镜，腹腔镜，GE Innova 3100  兼容型数字血管机，GE、飞利浦、</w:t>
      </w:r>
      <w:proofErr w:type="gramStart"/>
      <w:r w:rsidRPr="002B2425">
        <w:rPr>
          <w:rFonts w:ascii="宋体" w:eastAsia="宋体" w:hAnsi="宋体" w:cs="宋体"/>
          <w:color w:val="000000"/>
          <w:kern w:val="0"/>
          <w:sz w:val="24"/>
          <w:szCs w:val="24"/>
        </w:rPr>
        <w:t>声科等</w:t>
      </w:r>
      <w:proofErr w:type="gramEnd"/>
      <w:r w:rsidRPr="002B2425">
        <w:rPr>
          <w:rFonts w:ascii="宋体" w:eastAsia="宋体" w:hAnsi="宋体" w:cs="宋体"/>
          <w:color w:val="000000"/>
          <w:kern w:val="0"/>
          <w:sz w:val="24"/>
          <w:szCs w:val="24"/>
        </w:rPr>
        <w:t>高端彩色多普勒超声诊断仪，美国GE ECT系统，骨科C型臂、全自动生化分析仪等省内先进医疗设备，资产总值达5.1亿元。</w:t>
      </w:r>
    </w:p>
    <w:p w14:paraId="4752DB02" w14:textId="77777777" w:rsidR="002B2425" w:rsidRDefault="002B2425"/>
    <w:p w14:paraId="50A8BB8F" w14:textId="77777777" w:rsidR="002B2425" w:rsidRDefault="002B2425"/>
    <w:p w14:paraId="74304300" w14:textId="77777777" w:rsidR="002B2425" w:rsidRPr="002B2425" w:rsidRDefault="002B2425" w:rsidP="002B2425">
      <w:pPr>
        <w:widowControl/>
        <w:jc w:val="center"/>
        <w:rPr>
          <w:rFonts w:ascii="宋体" w:eastAsia="宋体" w:hAnsi="宋体" w:cs="宋体"/>
          <w:kern w:val="0"/>
          <w:sz w:val="24"/>
          <w:szCs w:val="24"/>
        </w:rPr>
      </w:pPr>
      <w:r w:rsidRPr="002B2425">
        <w:rPr>
          <w:rFonts w:ascii="宋体" w:eastAsia="宋体" w:hAnsi="宋体" w:cs="宋体"/>
          <w:b/>
          <w:bCs/>
          <w:color w:val="000000"/>
          <w:kern w:val="0"/>
          <w:sz w:val="24"/>
          <w:szCs w:val="24"/>
        </w:rPr>
        <w:t>招聘安排     </w:t>
      </w:r>
      <w:r w:rsidRPr="002B2425">
        <w:rPr>
          <w:rFonts w:ascii="宋体" w:eastAsia="宋体" w:hAnsi="宋体" w:cs="宋体"/>
          <w:b/>
          <w:bCs/>
          <w:noProof/>
          <w:color w:val="000000"/>
          <w:kern w:val="0"/>
          <w:sz w:val="24"/>
          <w:szCs w:val="24"/>
        </w:rPr>
        <mc:AlternateContent>
          <mc:Choice Requires="wps">
            <w:drawing>
              <wp:inline distT="0" distB="0" distL="0" distR="0" wp14:anchorId="52E1B0BB" wp14:editId="3745CFEC">
                <wp:extent cx="304800" cy="304800"/>
                <wp:effectExtent l="0" t="0" r="0" b="0"/>
                <wp:docPr id="16" name="AutoShape 17"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8B81E" id="AutoShape 17"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9FyAIAAMg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VtKPRcgCAADIBQAADgAAAAAAAAAAAAAAAAAuAgAAZHJzL2Uyb0RvYy54bWxQSwECLQAUAAYA&#10;CAAAACEATKDpLNgAAAADAQAADwAAAAAAAAAAAAAAAAAiBQAAZHJzL2Rvd25yZXYueG1sUEsFBgAA&#10;AAAEAAQA8wAAACcGAAAAAA==&#10;" filled="f" stroked="f">
                <o:lock v:ext="edit" aspectratio="t"/>
                <w10:anchorlock/>
              </v:rect>
            </w:pict>
          </mc:Fallback>
        </mc:AlternateContent>
      </w:r>
    </w:p>
    <w:p w14:paraId="7A873FF9" w14:textId="77777777" w:rsidR="002B2425" w:rsidRPr="002B2425" w:rsidRDefault="002B2425" w:rsidP="002B2425">
      <w:pPr>
        <w:widowControl/>
        <w:rPr>
          <w:rFonts w:ascii="宋体" w:eastAsia="宋体" w:hAnsi="宋体" w:cs="宋体"/>
          <w:kern w:val="0"/>
          <w:sz w:val="24"/>
          <w:szCs w:val="24"/>
        </w:rPr>
      </w:pPr>
      <w:r w:rsidRPr="002B2425">
        <w:rPr>
          <w:rFonts w:ascii="宋体" w:eastAsia="宋体" w:hAnsi="宋体" w:cs="宋体"/>
          <w:b/>
          <w:bCs/>
          <w:color w:val="000000"/>
          <w:kern w:val="0"/>
          <w:sz w:val="24"/>
          <w:szCs w:val="24"/>
        </w:rPr>
        <w:t>报名条件</w:t>
      </w:r>
    </w:p>
    <w:p w14:paraId="31AE1FBB"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b/>
          <w:bCs/>
          <w:color w:val="000000"/>
          <w:spacing w:val="27"/>
          <w:kern w:val="0"/>
          <w:sz w:val="23"/>
          <w:szCs w:val="23"/>
        </w:rPr>
        <w:t>一、基本条件</w:t>
      </w:r>
    </w:p>
    <w:p w14:paraId="00040E8C"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（一）具有中华人民共和国国籍，拥护中国共产党的领导，热爱祖国，遵纪守法，品行端正，身体健康。</w:t>
      </w:r>
    </w:p>
    <w:p w14:paraId="36AEBA85"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（二）具备招聘岗位设置的资格条件；</w:t>
      </w:r>
    </w:p>
    <w:p w14:paraId="683659DB"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（三）学历（学位）均为</w:t>
      </w:r>
      <w:r w:rsidRPr="002B2425">
        <w:rPr>
          <w:rFonts w:ascii="Microsoft YaHei UI" w:eastAsia="Microsoft YaHei UI" w:hAnsi="Microsoft YaHei UI" w:cs="宋体" w:hint="eastAsia"/>
          <w:b/>
          <w:bCs/>
          <w:color w:val="000000"/>
          <w:spacing w:val="27"/>
          <w:kern w:val="0"/>
          <w:sz w:val="23"/>
          <w:szCs w:val="23"/>
        </w:rPr>
        <w:t>全日制</w:t>
      </w:r>
      <w:r w:rsidRPr="002B2425">
        <w:rPr>
          <w:rFonts w:ascii="Microsoft YaHei UI" w:eastAsia="Microsoft YaHei UI" w:hAnsi="Microsoft YaHei UI" w:cs="宋体" w:hint="eastAsia"/>
          <w:color w:val="000000"/>
          <w:spacing w:val="27"/>
          <w:kern w:val="0"/>
          <w:sz w:val="23"/>
          <w:szCs w:val="23"/>
        </w:rPr>
        <w:t>普通高校第一学历；</w:t>
      </w:r>
    </w:p>
    <w:p w14:paraId="08221096"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（四）应聘医疗岗位者须为</w:t>
      </w:r>
      <w:r w:rsidRPr="002B2425">
        <w:rPr>
          <w:rFonts w:ascii="Microsoft YaHei UI" w:eastAsia="Microsoft YaHei UI" w:hAnsi="Microsoft YaHei UI" w:cs="宋体" w:hint="eastAsia"/>
          <w:b/>
          <w:bCs/>
          <w:color w:val="000000"/>
          <w:spacing w:val="27"/>
          <w:kern w:val="0"/>
          <w:sz w:val="23"/>
          <w:szCs w:val="23"/>
        </w:rPr>
        <w:t>省属重点全日制医科大学</w:t>
      </w:r>
      <w:r w:rsidRPr="002B2425">
        <w:rPr>
          <w:rFonts w:ascii="Microsoft YaHei UI" w:eastAsia="Microsoft YaHei UI" w:hAnsi="Microsoft YaHei UI" w:cs="宋体" w:hint="eastAsia"/>
          <w:color w:val="000000"/>
          <w:spacing w:val="27"/>
          <w:kern w:val="0"/>
          <w:sz w:val="23"/>
          <w:szCs w:val="23"/>
        </w:rPr>
        <w:t>（一本）本科及以上学历，并具备</w:t>
      </w:r>
      <w:r w:rsidRPr="002B2425">
        <w:rPr>
          <w:rFonts w:ascii="Microsoft YaHei UI" w:eastAsia="Microsoft YaHei UI" w:hAnsi="Microsoft YaHei UI" w:cs="宋体" w:hint="eastAsia"/>
          <w:b/>
          <w:bCs/>
          <w:color w:val="000000"/>
          <w:spacing w:val="27"/>
          <w:kern w:val="0"/>
          <w:sz w:val="23"/>
          <w:szCs w:val="23"/>
        </w:rPr>
        <w:t>三证</w:t>
      </w:r>
      <w:r w:rsidRPr="002B2425">
        <w:rPr>
          <w:rFonts w:ascii="Microsoft YaHei UI" w:eastAsia="Microsoft YaHei UI" w:hAnsi="Microsoft YaHei UI" w:cs="宋体" w:hint="eastAsia"/>
          <w:color w:val="000000"/>
          <w:spacing w:val="27"/>
          <w:kern w:val="0"/>
          <w:sz w:val="23"/>
          <w:szCs w:val="23"/>
        </w:rPr>
        <w:t>（学历证、学位证、英语四级证）。</w:t>
      </w:r>
    </w:p>
    <w:p w14:paraId="1DE2FECB"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b/>
          <w:bCs/>
          <w:color w:val="000000"/>
          <w:spacing w:val="27"/>
          <w:kern w:val="0"/>
          <w:sz w:val="23"/>
          <w:szCs w:val="23"/>
        </w:rPr>
        <w:t>二、不得报考或取消报考（聘用）资格的情形</w:t>
      </w:r>
    </w:p>
    <w:p w14:paraId="28558358"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（一）曾因犯罪受过刑事处罚的；</w:t>
      </w:r>
    </w:p>
    <w:p w14:paraId="739C9963"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（二）曾被开除公职的；</w:t>
      </w:r>
    </w:p>
    <w:p w14:paraId="59B563AC"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（三）公务员或参照公务员法管理机关（单位）工作人员（以下简称“参公人员”）被辞退未满5年的；</w:t>
      </w:r>
    </w:p>
    <w:p w14:paraId="1EBDAF4E"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（四）考录（不含转任）后服务年限（含试用期）不满2年以及未达到与当地公务员主管部门或单位组织人事部门约定服务年限的公务员和</w:t>
      </w:r>
      <w:proofErr w:type="gramStart"/>
      <w:r w:rsidRPr="002B2425">
        <w:rPr>
          <w:rFonts w:ascii="Microsoft YaHei UI" w:eastAsia="Microsoft YaHei UI" w:hAnsi="Microsoft YaHei UI" w:cs="宋体" w:hint="eastAsia"/>
          <w:color w:val="000000"/>
          <w:spacing w:val="27"/>
          <w:kern w:val="0"/>
          <w:sz w:val="23"/>
          <w:szCs w:val="23"/>
        </w:rPr>
        <w:t>参公人</w:t>
      </w:r>
      <w:proofErr w:type="gramEnd"/>
      <w:r w:rsidRPr="002B2425">
        <w:rPr>
          <w:rFonts w:ascii="Microsoft YaHei UI" w:eastAsia="Microsoft YaHei UI" w:hAnsi="Microsoft YaHei UI" w:cs="宋体" w:hint="eastAsia"/>
          <w:color w:val="000000"/>
          <w:spacing w:val="27"/>
          <w:kern w:val="0"/>
          <w:sz w:val="23"/>
          <w:szCs w:val="23"/>
        </w:rPr>
        <w:t>员；</w:t>
      </w:r>
    </w:p>
    <w:p w14:paraId="6DFAF370"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（五）报名时不是试用期内公务员或参公人员，但在报名之后、聘用之前成为试用期内公务员或参公人员的，取消其考试或聘用资格；</w:t>
      </w:r>
    </w:p>
    <w:p w14:paraId="4F5A010E"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（六）现役军人；</w:t>
      </w:r>
    </w:p>
    <w:p w14:paraId="4AE7492E"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（七）普通高等院校全日制在读的非应届毕业生（即2022年及以后才学业期满的全日制普通教育学生）；</w:t>
      </w:r>
    </w:p>
    <w:p w14:paraId="25EF5469"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（八）涉嫌违法犯罪正在接受司法调查尚未做出结论的，或尚未解除党（政）纪处分的，或正在接受纪律审查的;</w:t>
      </w:r>
    </w:p>
    <w:p w14:paraId="69860CCB"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lastRenderedPageBreak/>
        <w:t>（九）聘用后即构成应回避关系的； </w:t>
      </w:r>
    </w:p>
    <w:p w14:paraId="56A5C0FB" w14:textId="77777777" w:rsidR="002B2425" w:rsidRPr="002B2425" w:rsidRDefault="002B2425" w:rsidP="002B2425">
      <w:pPr>
        <w:widowControl/>
        <w:shd w:val="clear" w:color="auto" w:fill="FFFFFF"/>
        <w:spacing w:line="420" w:lineRule="atLeast"/>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（十）法律法规规章规定不得聘为事业单位人员的。 </w:t>
      </w:r>
    </w:p>
    <w:p w14:paraId="2FE932FA" w14:textId="77777777" w:rsidR="002B2425" w:rsidRPr="002B2425" w:rsidRDefault="002B2425" w:rsidP="002B2425">
      <w:pPr>
        <w:widowControl/>
        <w:shd w:val="clear" w:color="auto" w:fill="FFFFFF"/>
        <w:spacing w:line="420" w:lineRule="atLeast"/>
        <w:ind w:firstLine="480"/>
        <w:rPr>
          <w:rFonts w:ascii="Microsoft YaHei UI" w:eastAsia="Microsoft YaHei UI" w:hAnsi="Microsoft YaHei UI" w:cs="宋体"/>
          <w:color w:val="6A6A6A"/>
          <w:spacing w:val="27"/>
          <w:kern w:val="0"/>
          <w:sz w:val="23"/>
          <w:szCs w:val="23"/>
        </w:rPr>
      </w:pPr>
      <w:r w:rsidRPr="002B2425">
        <w:rPr>
          <w:rFonts w:ascii="Microsoft YaHei UI" w:eastAsia="Microsoft YaHei UI" w:hAnsi="Microsoft YaHei UI" w:cs="宋体" w:hint="eastAsia"/>
          <w:color w:val="000000"/>
          <w:spacing w:val="27"/>
          <w:kern w:val="0"/>
          <w:sz w:val="23"/>
          <w:szCs w:val="23"/>
        </w:rPr>
        <w:t>福建省内机关、事业单位、公立医疗卫生机构工作人员须征得所在单位同意方可报名，并须在资格复核时提供所在单位同意报考</w:t>
      </w:r>
      <w:r w:rsidRPr="002B2425">
        <w:rPr>
          <w:rFonts w:ascii="Microsoft YaHei UI" w:eastAsia="Microsoft YaHei UI" w:hAnsi="Microsoft YaHei UI" w:cs="宋体" w:hint="eastAsia"/>
          <w:b/>
          <w:bCs/>
          <w:color w:val="000000"/>
          <w:spacing w:val="27"/>
          <w:kern w:val="0"/>
          <w:sz w:val="23"/>
          <w:szCs w:val="23"/>
        </w:rPr>
        <w:t>书面证明</w:t>
      </w:r>
      <w:r w:rsidRPr="002B2425">
        <w:rPr>
          <w:rFonts w:ascii="Microsoft YaHei UI" w:eastAsia="Microsoft YaHei UI" w:hAnsi="Microsoft YaHei UI" w:cs="宋体" w:hint="eastAsia"/>
          <w:color w:val="000000"/>
          <w:spacing w:val="27"/>
          <w:kern w:val="0"/>
          <w:sz w:val="23"/>
          <w:szCs w:val="23"/>
        </w:rPr>
        <w:t>，否则视为自动放弃面试资格。</w:t>
      </w:r>
    </w:p>
    <w:p w14:paraId="205579D6" w14:textId="77777777" w:rsidR="002B2425" w:rsidRDefault="002B2425"/>
    <w:p w14:paraId="0A2FD87E" w14:textId="77777777" w:rsidR="002B2425" w:rsidRDefault="002B2425">
      <w:pPr>
        <w:rPr>
          <w:rStyle w:val="a4"/>
          <w:rFonts w:ascii="Microsoft YaHei UI" w:eastAsia="Microsoft YaHei UI" w:hAnsi="Microsoft YaHei UI"/>
          <w:color w:val="000000"/>
          <w:spacing w:val="27"/>
          <w:sz w:val="30"/>
          <w:szCs w:val="30"/>
          <w:shd w:val="clear" w:color="auto" w:fill="FFFFFF"/>
        </w:rPr>
      </w:pPr>
      <w:r>
        <w:rPr>
          <w:rStyle w:val="a4"/>
          <w:rFonts w:ascii="Microsoft YaHei UI" w:eastAsia="Microsoft YaHei UI" w:hAnsi="Microsoft YaHei UI" w:hint="eastAsia"/>
          <w:color w:val="000000"/>
          <w:spacing w:val="27"/>
          <w:sz w:val="30"/>
          <w:szCs w:val="30"/>
          <w:shd w:val="clear" w:color="auto" w:fill="FFFFFF"/>
        </w:rPr>
        <w:t>招聘岗位</w:t>
      </w:r>
    </w:p>
    <w:p w14:paraId="689113C4" w14:textId="77777777" w:rsidR="002B2425" w:rsidRPr="002B2425" w:rsidRDefault="002B2425">
      <w:r>
        <w:rPr>
          <w:noProof/>
        </w:rPr>
        <w:lastRenderedPageBreak/>
        <w:drawing>
          <wp:inline distT="0" distB="0" distL="0" distR="0" wp14:anchorId="0C467059" wp14:editId="0550B11F">
            <wp:extent cx="5274310" cy="9961853"/>
            <wp:effectExtent l="0" t="0" r="2540" b="1905"/>
            <wp:docPr id="20" name="图片 2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961853"/>
                    </a:xfrm>
                    <a:prstGeom prst="rect">
                      <a:avLst/>
                    </a:prstGeom>
                    <a:noFill/>
                    <a:ln>
                      <a:noFill/>
                    </a:ln>
                  </pic:spPr>
                </pic:pic>
              </a:graphicData>
            </a:graphic>
          </wp:inline>
        </w:drawing>
      </w:r>
    </w:p>
    <w:p w14:paraId="20B036AC" w14:textId="77777777" w:rsidR="002B2425" w:rsidRDefault="002B2425">
      <w:r>
        <w:rPr>
          <w:noProof/>
        </w:rPr>
        <w:lastRenderedPageBreak/>
        <w:drawing>
          <wp:inline distT="0" distB="0" distL="0" distR="0" wp14:anchorId="03A79AE0" wp14:editId="4FED4815">
            <wp:extent cx="6096000" cy="8622665"/>
            <wp:effectExtent l="0" t="0" r="0" b="6985"/>
            <wp:docPr id="21" name="图片 2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8622665"/>
                    </a:xfrm>
                    <a:prstGeom prst="rect">
                      <a:avLst/>
                    </a:prstGeom>
                    <a:noFill/>
                    <a:ln>
                      <a:noFill/>
                    </a:ln>
                  </pic:spPr>
                </pic:pic>
              </a:graphicData>
            </a:graphic>
          </wp:inline>
        </w:drawing>
      </w:r>
    </w:p>
    <w:p w14:paraId="232E309D" w14:textId="77777777" w:rsidR="002B2425" w:rsidRDefault="002B2425"/>
    <w:p w14:paraId="3E0BBF7E" w14:textId="77777777" w:rsidR="002B2425" w:rsidRDefault="002B2425"/>
    <w:p w14:paraId="63BE110C" w14:textId="77777777" w:rsidR="002B2425" w:rsidRDefault="002B2425">
      <w:r w:rsidRPr="002B2425">
        <w:rPr>
          <w:noProof/>
        </w:rPr>
        <w:lastRenderedPageBreak/>
        <w:drawing>
          <wp:inline distT="0" distB="0" distL="0" distR="0" wp14:anchorId="5CF33D1F" wp14:editId="7A7CB2E3">
            <wp:extent cx="5274310" cy="1905344"/>
            <wp:effectExtent l="0" t="0" r="2540" b="0"/>
            <wp:docPr id="19" name="图片 1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905344"/>
                    </a:xfrm>
                    <a:prstGeom prst="rect">
                      <a:avLst/>
                    </a:prstGeom>
                    <a:noFill/>
                    <a:ln>
                      <a:noFill/>
                    </a:ln>
                  </pic:spPr>
                </pic:pic>
              </a:graphicData>
            </a:graphic>
          </wp:inline>
        </w:drawing>
      </w:r>
    </w:p>
    <w:p w14:paraId="0DA0F61E" w14:textId="77777777" w:rsidR="002B2425" w:rsidRDefault="002B2425"/>
    <w:p w14:paraId="730EA0EE" w14:textId="77777777" w:rsidR="002B2425" w:rsidRDefault="002B2425" w:rsidP="002B2425">
      <w:pPr>
        <w:jc w:val="center"/>
      </w:pPr>
      <w:r>
        <w:rPr>
          <w:rStyle w:val="a4"/>
          <w:rFonts w:ascii="Microsoft YaHei UI" w:eastAsia="Microsoft YaHei UI" w:hAnsi="Microsoft YaHei UI" w:hint="eastAsia"/>
          <w:color w:val="000000"/>
          <w:spacing w:val="27"/>
          <w:sz w:val="30"/>
          <w:szCs w:val="30"/>
          <w:shd w:val="clear" w:color="auto" w:fill="FFFFFF"/>
        </w:rPr>
        <w:t>福利待遇</w:t>
      </w:r>
    </w:p>
    <w:p w14:paraId="1340C7F8"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b/>
          <w:bCs/>
          <w:color w:val="000000"/>
          <w:kern w:val="0"/>
          <w:sz w:val="24"/>
          <w:szCs w:val="24"/>
        </w:rPr>
        <w:t>（一）博士研究生</w:t>
      </w:r>
    </w:p>
    <w:p w14:paraId="37443229"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b/>
          <w:bCs/>
          <w:color w:val="C00000"/>
          <w:kern w:val="0"/>
          <w:sz w:val="24"/>
          <w:szCs w:val="24"/>
        </w:rPr>
        <w:t>1.省、市人才政策</w:t>
      </w:r>
    </w:p>
    <w:p w14:paraId="4E452A28"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（1）当年国内医科类大学综合排名前50位的高校医学类专业全日制博士应往届毕业生，同时满足以下条件者，服务期内给予20</w:t>
      </w:r>
      <w:proofErr w:type="gramStart"/>
      <w:r w:rsidRPr="002B2425">
        <w:rPr>
          <w:rFonts w:ascii="宋体" w:eastAsia="宋体" w:hAnsi="宋体" w:cs="宋体"/>
          <w:color w:val="000000"/>
          <w:kern w:val="0"/>
          <w:sz w:val="24"/>
          <w:szCs w:val="24"/>
        </w:rPr>
        <w:t>万安家</w:t>
      </w:r>
      <w:proofErr w:type="gramEnd"/>
      <w:r w:rsidRPr="002B2425">
        <w:rPr>
          <w:rFonts w:ascii="宋体" w:eastAsia="宋体" w:hAnsi="宋体" w:cs="宋体"/>
          <w:color w:val="000000"/>
          <w:kern w:val="0"/>
          <w:sz w:val="24"/>
          <w:szCs w:val="24"/>
        </w:rPr>
        <w:t>补助，引进5年内给予每人每月2000元的生活补助。</w:t>
      </w:r>
    </w:p>
    <w:p w14:paraId="4E6F2383"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①具有中华人民共和国国籍，年龄不超过40周岁（以报名申请时间为准）；</w:t>
      </w:r>
    </w:p>
    <w:p w14:paraId="18B23069"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②应届毕业生必须在当年7月31日前毕业，并在当年12月31日前取得相应学位；</w:t>
      </w:r>
    </w:p>
    <w:p w14:paraId="06F7DB21"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③身心健康，符合《公务员录用体检通用标准（试行）》规定的体检要求；</w:t>
      </w:r>
    </w:p>
    <w:p w14:paraId="6D9E3031"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④与用人单位签订5年以上聘用合同，在南平市服务期不少于5年（不含在南平市域外的医师规范化培训时间）；</w:t>
      </w:r>
    </w:p>
    <w:p w14:paraId="68ABB246"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⑤近5年未在南平区域内就业过（不含脱产攻读全日制研究生学历人员）。</w:t>
      </w:r>
    </w:p>
    <w:p w14:paraId="1DE3059E"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（2）全日制博士与我院签约5年以上的可享受人才奖励房80㎡或40万回购资金用于南平市内购房款抵扣。</w:t>
      </w:r>
    </w:p>
    <w:p w14:paraId="295B3E3D"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（3）符合省、市引进人才政策（外省生源及院校）的分别给予省、市政府月津贴2000元（享受五年）和800元合计2800元。</w:t>
      </w:r>
    </w:p>
    <w:p w14:paraId="2C6F7AB6"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（4）免费入住人才公寓（物业、网络费100元/月）或租房补贴（每人1000元/月），可享受三年。</w:t>
      </w:r>
    </w:p>
    <w:p w14:paraId="4BC355B5"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（5）根据相关人才政策和医院实际情况，协调配偶就业、子女入学问题。</w:t>
      </w:r>
    </w:p>
    <w:p w14:paraId="1FBBE66F"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b/>
          <w:bCs/>
          <w:color w:val="C00000"/>
          <w:kern w:val="0"/>
          <w:sz w:val="24"/>
          <w:szCs w:val="24"/>
        </w:rPr>
        <w:t>2.院内政策</w:t>
      </w:r>
    </w:p>
    <w:p w14:paraId="0683F676"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（1）根据工作需要安排受聘岗位或行政职务。</w:t>
      </w:r>
    </w:p>
    <w:p w14:paraId="0F92C0F2"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（2）依学历类型及专业等情况给予安家费最高35万元。</w:t>
      </w:r>
    </w:p>
    <w:p w14:paraId="0C00C09C"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（3）享受院内技术津贴、</w:t>
      </w:r>
      <w:proofErr w:type="gramStart"/>
      <w:r w:rsidRPr="002B2425">
        <w:rPr>
          <w:rFonts w:ascii="宋体" w:eastAsia="宋体" w:hAnsi="宋体" w:cs="宋体"/>
          <w:color w:val="000000"/>
          <w:kern w:val="0"/>
          <w:sz w:val="24"/>
          <w:szCs w:val="24"/>
        </w:rPr>
        <w:t>规</w:t>
      </w:r>
      <w:proofErr w:type="gramEnd"/>
      <w:r w:rsidRPr="002B2425">
        <w:rPr>
          <w:rFonts w:ascii="宋体" w:eastAsia="宋体" w:hAnsi="宋体" w:cs="宋体"/>
          <w:color w:val="000000"/>
          <w:kern w:val="0"/>
          <w:sz w:val="24"/>
          <w:szCs w:val="24"/>
        </w:rPr>
        <w:t>培津贴。</w:t>
      </w:r>
    </w:p>
    <w:p w14:paraId="13E9D919"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（4）工作业绩特别突出的人才，除上述待遇外，可协商提高标准。</w:t>
      </w:r>
    </w:p>
    <w:p w14:paraId="0D3A3EF2"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b/>
          <w:bCs/>
          <w:color w:val="000000"/>
          <w:kern w:val="0"/>
          <w:sz w:val="24"/>
          <w:szCs w:val="24"/>
        </w:rPr>
        <w:t>（二）硕士研究生</w:t>
      </w:r>
    </w:p>
    <w:p w14:paraId="0E8D797F"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b/>
          <w:bCs/>
          <w:color w:val="C00000"/>
          <w:kern w:val="0"/>
          <w:sz w:val="23"/>
          <w:szCs w:val="23"/>
        </w:rPr>
        <w:t>1.省、市人才政策</w:t>
      </w:r>
    </w:p>
    <w:p w14:paraId="647ABDB9"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3"/>
          <w:szCs w:val="23"/>
        </w:rPr>
        <w:lastRenderedPageBreak/>
        <w:t>（1）当年国内医科类大学综合排名前50位的高校医学类专业全日制硕士应往届毕业生，同时满足以下条件者，服务期内给予10</w:t>
      </w:r>
      <w:proofErr w:type="gramStart"/>
      <w:r w:rsidRPr="002B2425">
        <w:rPr>
          <w:rFonts w:ascii="宋体" w:eastAsia="宋体" w:hAnsi="宋体" w:cs="宋体"/>
          <w:color w:val="000000"/>
          <w:kern w:val="0"/>
          <w:sz w:val="23"/>
          <w:szCs w:val="23"/>
        </w:rPr>
        <w:t>万安家</w:t>
      </w:r>
      <w:proofErr w:type="gramEnd"/>
      <w:r w:rsidRPr="002B2425">
        <w:rPr>
          <w:rFonts w:ascii="宋体" w:eastAsia="宋体" w:hAnsi="宋体" w:cs="宋体"/>
          <w:color w:val="000000"/>
          <w:kern w:val="0"/>
          <w:sz w:val="23"/>
          <w:szCs w:val="23"/>
        </w:rPr>
        <w:t>补助，引进5年内给予每人每月1000元的生活补助。</w:t>
      </w:r>
    </w:p>
    <w:p w14:paraId="53CD5213"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3"/>
          <w:szCs w:val="23"/>
        </w:rPr>
        <w:t>①具有中华人民共和国国籍，年龄不超过35周岁（以报名申请时间为准）；</w:t>
      </w:r>
    </w:p>
    <w:p w14:paraId="06D28403"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3"/>
          <w:szCs w:val="23"/>
        </w:rPr>
        <w:t>②应届毕业生必须在当年7月31日前毕业并取得相应学位；</w:t>
      </w:r>
    </w:p>
    <w:p w14:paraId="551F2A26"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3"/>
          <w:szCs w:val="23"/>
        </w:rPr>
        <w:t>③身心健康，符合《公务员录用体检通用标准（试行）》规定的体检要求；</w:t>
      </w:r>
    </w:p>
    <w:p w14:paraId="27A0E373"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3"/>
          <w:szCs w:val="23"/>
        </w:rPr>
        <w:t>④与用人单位签订5年以上聘用合同，在南平市服务期不少于5年（不含在南平市域外的医师规范化培训时间）；</w:t>
      </w:r>
    </w:p>
    <w:p w14:paraId="62427EFA"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3"/>
          <w:szCs w:val="23"/>
        </w:rPr>
        <w:t>⑤近5年未在南平区域内就业过（不含脱产攻读全日制研究生学历人员）。</w:t>
      </w:r>
    </w:p>
    <w:p w14:paraId="2C0E329C"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3"/>
          <w:szCs w:val="23"/>
        </w:rPr>
        <w:t>（2）全日制硕士与我院签约5年以上的可享受人才奖励房60㎡或30万回购资金用于南平市内购房款抵扣。</w:t>
      </w:r>
    </w:p>
    <w:p w14:paraId="37B852D4"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3"/>
          <w:szCs w:val="23"/>
        </w:rPr>
        <w:t>（3）符合省、市引进人才政策（外省生源及院校）的分别给予省、市政府月津贴2000元（享受五年）和800元合计2800元。</w:t>
      </w:r>
    </w:p>
    <w:p w14:paraId="354E65C9"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3"/>
          <w:szCs w:val="23"/>
        </w:rPr>
        <w:t>（4）免费入住人才公寓（物业、网络费100元/月）或租房补贴（每人700元/月），可享受三年。</w:t>
      </w:r>
    </w:p>
    <w:p w14:paraId="1BA39089"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b/>
          <w:bCs/>
          <w:color w:val="C00000"/>
          <w:kern w:val="0"/>
          <w:sz w:val="23"/>
          <w:szCs w:val="23"/>
        </w:rPr>
        <w:t>2.院内政策</w:t>
      </w:r>
    </w:p>
    <w:p w14:paraId="6CEC9A4E"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3"/>
          <w:szCs w:val="23"/>
        </w:rPr>
        <w:t>（1）依学历类型及专业等情况给予安家费最高6万元；</w:t>
      </w:r>
    </w:p>
    <w:p w14:paraId="4BE88790"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3"/>
          <w:szCs w:val="23"/>
        </w:rPr>
        <w:t>（2）享受院内技术津贴、</w:t>
      </w:r>
      <w:proofErr w:type="gramStart"/>
      <w:r w:rsidRPr="002B2425">
        <w:rPr>
          <w:rFonts w:ascii="宋体" w:eastAsia="宋体" w:hAnsi="宋体" w:cs="宋体"/>
          <w:color w:val="000000"/>
          <w:kern w:val="0"/>
          <w:sz w:val="23"/>
          <w:szCs w:val="23"/>
        </w:rPr>
        <w:t>规</w:t>
      </w:r>
      <w:proofErr w:type="gramEnd"/>
      <w:r w:rsidRPr="002B2425">
        <w:rPr>
          <w:rFonts w:ascii="宋体" w:eastAsia="宋体" w:hAnsi="宋体" w:cs="宋体"/>
          <w:color w:val="000000"/>
          <w:kern w:val="0"/>
          <w:sz w:val="23"/>
          <w:szCs w:val="23"/>
        </w:rPr>
        <w:t>培津贴。</w:t>
      </w:r>
    </w:p>
    <w:p w14:paraId="32A58870"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b/>
          <w:bCs/>
          <w:color w:val="000000"/>
          <w:kern w:val="0"/>
          <w:sz w:val="24"/>
          <w:szCs w:val="24"/>
        </w:rPr>
        <w:t>（三）全日制本科生</w:t>
      </w:r>
    </w:p>
    <w:p w14:paraId="13700476"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b/>
          <w:bCs/>
          <w:color w:val="C00000"/>
          <w:kern w:val="0"/>
          <w:sz w:val="24"/>
          <w:szCs w:val="24"/>
        </w:rPr>
        <w:t>1.省、市人才政策</w:t>
      </w:r>
    </w:p>
    <w:p w14:paraId="4B67D931"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（1）免费入住人才公寓（物业、网络费100元/月）或享受租房补贴（每人500元/月），可享受三年。</w:t>
      </w:r>
    </w:p>
    <w:p w14:paraId="6A03FAB9"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b/>
          <w:bCs/>
          <w:color w:val="C00000"/>
          <w:kern w:val="0"/>
          <w:sz w:val="24"/>
          <w:szCs w:val="24"/>
        </w:rPr>
        <w:t>2.院内政策</w:t>
      </w:r>
    </w:p>
    <w:p w14:paraId="35B687D0" w14:textId="77777777" w:rsidR="002B2425" w:rsidRPr="002B2425" w:rsidRDefault="002B2425" w:rsidP="002B2425">
      <w:pPr>
        <w:widowControl/>
        <w:spacing w:line="420" w:lineRule="atLeast"/>
        <w:jc w:val="left"/>
        <w:rPr>
          <w:rFonts w:ascii="宋体" w:eastAsia="宋体" w:hAnsi="宋体" w:cs="宋体"/>
          <w:kern w:val="0"/>
          <w:sz w:val="24"/>
          <w:szCs w:val="24"/>
        </w:rPr>
      </w:pPr>
      <w:r w:rsidRPr="002B2425">
        <w:rPr>
          <w:rFonts w:ascii="宋体" w:eastAsia="宋体" w:hAnsi="宋体" w:cs="宋体"/>
          <w:color w:val="000000"/>
          <w:kern w:val="0"/>
          <w:sz w:val="24"/>
          <w:szCs w:val="24"/>
        </w:rPr>
        <w:t>（1）享受院内技术津贴、</w:t>
      </w:r>
      <w:proofErr w:type="gramStart"/>
      <w:r w:rsidRPr="002B2425">
        <w:rPr>
          <w:rFonts w:ascii="宋体" w:eastAsia="宋体" w:hAnsi="宋体" w:cs="宋体"/>
          <w:color w:val="000000"/>
          <w:kern w:val="0"/>
          <w:sz w:val="24"/>
          <w:szCs w:val="24"/>
        </w:rPr>
        <w:t>规</w:t>
      </w:r>
      <w:proofErr w:type="gramEnd"/>
      <w:r w:rsidRPr="002B2425">
        <w:rPr>
          <w:rFonts w:ascii="宋体" w:eastAsia="宋体" w:hAnsi="宋体" w:cs="宋体"/>
          <w:color w:val="000000"/>
          <w:kern w:val="0"/>
          <w:sz w:val="24"/>
          <w:szCs w:val="24"/>
        </w:rPr>
        <w:t>培津贴。</w:t>
      </w:r>
    </w:p>
    <w:p w14:paraId="36851306" w14:textId="77777777" w:rsidR="002B2425" w:rsidRPr="002B2425" w:rsidRDefault="002B2425" w:rsidP="002B2425">
      <w:pPr>
        <w:widowControl/>
        <w:jc w:val="left"/>
        <w:rPr>
          <w:rFonts w:ascii="宋体" w:eastAsia="宋体" w:hAnsi="宋体" w:cs="宋体"/>
          <w:kern w:val="0"/>
          <w:sz w:val="24"/>
          <w:szCs w:val="24"/>
        </w:rPr>
      </w:pPr>
      <w:r w:rsidRPr="002B2425">
        <w:rPr>
          <w:rFonts w:ascii="微软雅黑" w:eastAsia="微软雅黑" w:hAnsi="微软雅黑" w:cs="宋体" w:hint="eastAsia"/>
          <w:b/>
          <w:bCs/>
          <w:color w:val="E36C09"/>
          <w:kern w:val="0"/>
          <w:sz w:val="24"/>
          <w:szCs w:val="24"/>
        </w:rPr>
        <w:t>以上省、市人才政策均以当年省、市政策为准。</w:t>
      </w:r>
    </w:p>
    <w:p w14:paraId="2A37AC91" w14:textId="77777777" w:rsidR="002B2425" w:rsidRDefault="002B2425"/>
    <w:p w14:paraId="34E3F2EB" w14:textId="77777777" w:rsidR="006735B7" w:rsidRPr="006735B7" w:rsidRDefault="006735B7" w:rsidP="006735B7">
      <w:pPr>
        <w:jc w:val="center"/>
        <w:rPr>
          <w:b/>
          <w:sz w:val="32"/>
          <w:szCs w:val="32"/>
        </w:rPr>
      </w:pPr>
      <w:r w:rsidRPr="006735B7">
        <w:rPr>
          <w:b/>
          <w:sz w:val="32"/>
          <w:szCs w:val="32"/>
        </w:rPr>
        <w:t>报名要求</w:t>
      </w:r>
    </w:p>
    <w:p w14:paraId="27EAFCB6" w14:textId="77777777" w:rsidR="006735B7" w:rsidRDefault="006735B7"/>
    <w:p w14:paraId="7CED95B3"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 w:val="23"/>
          <w:szCs w:val="23"/>
        </w:rPr>
      </w:pPr>
      <w:r w:rsidRPr="006735B7">
        <w:rPr>
          <w:rFonts w:ascii="Microsoft YaHei UI" w:eastAsia="Microsoft YaHei UI" w:hAnsi="Microsoft YaHei UI" w:cs="宋体" w:hint="eastAsia"/>
          <w:b/>
          <w:bCs/>
          <w:color w:val="000000"/>
          <w:spacing w:val="27"/>
          <w:kern w:val="0"/>
          <w:sz w:val="23"/>
          <w:szCs w:val="23"/>
        </w:rPr>
        <w:t>（一）预报名时间：</w:t>
      </w:r>
      <w:r w:rsidRPr="006735B7">
        <w:rPr>
          <w:rFonts w:ascii="Microsoft YaHei UI" w:eastAsia="Microsoft YaHei UI" w:hAnsi="Microsoft YaHei UI" w:cs="宋体" w:hint="eastAsia"/>
          <w:color w:val="000000"/>
          <w:spacing w:val="27"/>
          <w:kern w:val="0"/>
          <w:sz w:val="23"/>
          <w:szCs w:val="23"/>
        </w:rPr>
        <w:t>2021年3月24日-4月6日</w:t>
      </w:r>
    </w:p>
    <w:p w14:paraId="4194EE16"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 w:val="23"/>
          <w:szCs w:val="23"/>
        </w:rPr>
      </w:pPr>
      <w:r w:rsidRPr="006735B7">
        <w:rPr>
          <w:rFonts w:ascii="Microsoft YaHei UI" w:eastAsia="Microsoft YaHei UI" w:hAnsi="Microsoft YaHei UI" w:cs="宋体" w:hint="eastAsia"/>
          <w:b/>
          <w:bCs/>
          <w:color w:val="000000"/>
          <w:spacing w:val="27"/>
          <w:kern w:val="0"/>
          <w:sz w:val="23"/>
          <w:szCs w:val="23"/>
        </w:rPr>
        <w:t>（二）面试时间：</w:t>
      </w:r>
      <w:r w:rsidRPr="006735B7">
        <w:rPr>
          <w:rFonts w:ascii="Microsoft YaHei UI" w:eastAsia="Microsoft YaHei UI" w:hAnsi="Microsoft YaHei UI" w:cs="宋体" w:hint="eastAsia"/>
          <w:color w:val="000000"/>
          <w:spacing w:val="27"/>
          <w:kern w:val="0"/>
          <w:sz w:val="23"/>
          <w:szCs w:val="23"/>
        </w:rPr>
        <w:t>另行通知</w:t>
      </w:r>
    </w:p>
    <w:p w14:paraId="097E97CA"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 w:val="23"/>
          <w:szCs w:val="23"/>
        </w:rPr>
      </w:pPr>
      <w:r w:rsidRPr="006735B7">
        <w:rPr>
          <w:rFonts w:ascii="Microsoft YaHei UI" w:eastAsia="Microsoft YaHei UI" w:hAnsi="Microsoft YaHei UI" w:cs="宋体" w:hint="eastAsia"/>
          <w:b/>
          <w:bCs/>
          <w:color w:val="000000"/>
          <w:spacing w:val="27"/>
          <w:kern w:val="0"/>
          <w:sz w:val="23"/>
          <w:szCs w:val="23"/>
        </w:rPr>
        <w:lastRenderedPageBreak/>
        <w:t>（三）信息发布：</w:t>
      </w:r>
      <w:r w:rsidRPr="006735B7">
        <w:rPr>
          <w:rFonts w:ascii="Microsoft YaHei UI" w:eastAsia="Microsoft YaHei UI" w:hAnsi="Microsoft YaHei UI" w:cs="宋体" w:hint="eastAsia"/>
          <w:color w:val="000000"/>
          <w:spacing w:val="27"/>
          <w:kern w:val="0"/>
          <w:sz w:val="23"/>
          <w:szCs w:val="23"/>
        </w:rPr>
        <w:t>招聘信息发布在福建省南平市第一医院网站</w:t>
      </w:r>
      <w:r w:rsidRPr="006735B7">
        <w:rPr>
          <w:rFonts w:ascii="Microsoft YaHei UI" w:eastAsia="Microsoft YaHei UI" w:hAnsi="Microsoft YaHei UI" w:cs="宋体" w:hint="eastAsia"/>
          <w:b/>
          <w:bCs/>
          <w:color w:val="000000"/>
          <w:spacing w:val="27"/>
          <w:kern w:val="0"/>
          <w:sz w:val="23"/>
          <w:szCs w:val="23"/>
        </w:rPr>
        <w:t>(http://www.npsdyyy.com/)</w:t>
      </w:r>
      <w:r w:rsidRPr="006735B7">
        <w:rPr>
          <w:rFonts w:ascii="Microsoft YaHei UI" w:eastAsia="Microsoft YaHei UI" w:hAnsi="Microsoft YaHei UI" w:cs="宋体" w:hint="eastAsia"/>
          <w:color w:val="000000"/>
          <w:spacing w:val="27"/>
          <w:kern w:val="0"/>
          <w:sz w:val="23"/>
          <w:szCs w:val="23"/>
        </w:rPr>
        <w:t>、医院院内网、院内通知栏及</w:t>
      </w:r>
      <w:proofErr w:type="gramStart"/>
      <w:r w:rsidRPr="006735B7">
        <w:rPr>
          <w:rFonts w:ascii="Microsoft YaHei UI" w:eastAsia="Microsoft YaHei UI" w:hAnsi="Microsoft YaHei UI" w:cs="宋体" w:hint="eastAsia"/>
          <w:color w:val="000000"/>
          <w:spacing w:val="27"/>
          <w:kern w:val="0"/>
          <w:sz w:val="23"/>
          <w:szCs w:val="23"/>
        </w:rPr>
        <w:t>微信公众号</w:t>
      </w:r>
      <w:proofErr w:type="gramEnd"/>
      <w:r w:rsidRPr="006735B7">
        <w:rPr>
          <w:rFonts w:ascii="Microsoft YaHei UI" w:eastAsia="Microsoft YaHei UI" w:hAnsi="Microsoft YaHei UI" w:cs="宋体" w:hint="eastAsia"/>
          <w:color w:val="000000"/>
          <w:spacing w:val="27"/>
          <w:kern w:val="0"/>
          <w:sz w:val="23"/>
          <w:szCs w:val="23"/>
        </w:rPr>
        <w:t>（福建省南平市第一医院）。</w:t>
      </w:r>
    </w:p>
    <w:p w14:paraId="5891D308"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 w:val="23"/>
          <w:szCs w:val="23"/>
        </w:rPr>
      </w:pPr>
      <w:r w:rsidRPr="006735B7">
        <w:rPr>
          <w:rFonts w:ascii="Microsoft YaHei UI" w:eastAsia="Microsoft YaHei UI" w:hAnsi="Microsoft YaHei UI" w:cs="宋体" w:hint="eastAsia"/>
          <w:b/>
          <w:bCs/>
          <w:color w:val="000000"/>
          <w:spacing w:val="27"/>
          <w:kern w:val="0"/>
          <w:sz w:val="23"/>
          <w:szCs w:val="23"/>
        </w:rPr>
        <w:t>（四）报名步骤：</w:t>
      </w:r>
      <w:r w:rsidRPr="006735B7">
        <w:rPr>
          <w:rFonts w:ascii="Microsoft YaHei UI" w:eastAsia="Microsoft YaHei UI" w:hAnsi="Microsoft YaHei UI" w:cs="宋体" w:hint="eastAsia"/>
          <w:color w:val="000000"/>
          <w:spacing w:val="27"/>
          <w:kern w:val="0"/>
          <w:sz w:val="23"/>
          <w:szCs w:val="23"/>
        </w:rPr>
        <w:t>扫描下方</w:t>
      </w:r>
      <w:proofErr w:type="gramStart"/>
      <w:r w:rsidRPr="006735B7">
        <w:rPr>
          <w:rFonts w:ascii="Microsoft YaHei UI" w:eastAsia="Microsoft YaHei UI" w:hAnsi="Microsoft YaHei UI" w:cs="宋体" w:hint="eastAsia"/>
          <w:color w:val="000000"/>
          <w:spacing w:val="27"/>
          <w:kern w:val="0"/>
          <w:sz w:val="23"/>
          <w:szCs w:val="23"/>
        </w:rPr>
        <w:t>二维码链接</w:t>
      </w:r>
      <w:proofErr w:type="gramEnd"/>
      <w:r w:rsidRPr="006735B7">
        <w:rPr>
          <w:rFonts w:ascii="Microsoft YaHei UI" w:eastAsia="Microsoft YaHei UI" w:hAnsi="Microsoft YaHei UI" w:cs="宋体" w:hint="eastAsia"/>
          <w:color w:val="000000"/>
          <w:spacing w:val="27"/>
          <w:kern w:val="0"/>
          <w:sz w:val="23"/>
          <w:szCs w:val="23"/>
        </w:rPr>
        <w:t>下载相应“应聘表”，完整填写应聘信息后发送到人力资源部邮箱：</w:t>
      </w:r>
      <w:r w:rsidRPr="006735B7">
        <w:rPr>
          <w:rFonts w:ascii="Microsoft YaHei UI" w:eastAsia="Microsoft YaHei UI" w:hAnsi="Microsoft YaHei UI" w:cs="宋体" w:hint="eastAsia"/>
          <w:b/>
          <w:bCs/>
          <w:color w:val="000000"/>
          <w:spacing w:val="27"/>
          <w:kern w:val="0"/>
          <w:sz w:val="23"/>
          <w:szCs w:val="23"/>
        </w:rPr>
        <w:t>npsdyyyrszp@163.com</w:t>
      </w:r>
      <w:r w:rsidRPr="006735B7">
        <w:rPr>
          <w:rFonts w:ascii="Microsoft YaHei UI" w:eastAsia="Microsoft YaHei UI" w:hAnsi="Microsoft YaHei UI" w:cs="宋体" w:hint="eastAsia"/>
          <w:color w:val="000000"/>
          <w:spacing w:val="27"/>
          <w:kern w:val="0"/>
          <w:sz w:val="23"/>
          <w:szCs w:val="23"/>
        </w:rPr>
        <w:t>（邮件标题格式：意向岗位+院校+专业+姓名）。</w:t>
      </w:r>
    </w:p>
    <w:p w14:paraId="6D59D204" w14:textId="77777777" w:rsidR="006735B7" w:rsidRPr="006735B7" w:rsidRDefault="006735B7" w:rsidP="006735B7">
      <w:pPr>
        <w:jc w:val="center"/>
        <w:rPr>
          <w:b/>
          <w:sz w:val="32"/>
          <w:szCs w:val="32"/>
        </w:rPr>
      </w:pPr>
    </w:p>
    <w:p w14:paraId="29DAC3D0" w14:textId="77777777" w:rsidR="006735B7" w:rsidRPr="006735B7" w:rsidRDefault="006735B7" w:rsidP="006735B7">
      <w:pPr>
        <w:jc w:val="center"/>
        <w:rPr>
          <w:b/>
          <w:sz w:val="32"/>
          <w:szCs w:val="32"/>
        </w:rPr>
      </w:pPr>
      <w:r w:rsidRPr="006735B7">
        <w:rPr>
          <w:b/>
          <w:sz w:val="32"/>
          <w:szCs w:val="32"/>
        </w:rPr>
        <w:t>提交材料</w:t>
      </w:r>
    </w:p>
    <w:p w14:paraId="4896CCD1" w14:textId="77777777" w:rsidR="006735B7" w:rsidRDefault="006735B7"/>
    <w:p w14:paraId="5C3C47FD"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color w:val="000000"/>
          <w:spacing w:val="27"/>
          <w:kern w:val="0"/>
          <w:sz w:val="23"/>
          <w:szCs w:val="23"/>
        </w:rPr>
        <w:t>（一）个人简历。</w:t>
      </w:r>
    </w:p>
    <w:p w14:paraId="0FA29B7E"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color w:val="000000"/>
          <w:spacing w:val="27"/>
          <w:kern w:val="0"/>
          <w:sz w:val="23"/>
          <w:szCs w:val="23"/>
        </w:rPr>
        <w:t>（二）身份证、就业推荐表、成绩单原件和复印件。</w:t>
      </w:r>
    </w:p>
    <w:p w14:paraId="6C33D76F"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color w:val="000000"/>
          <w:spacing w:val="27"/>
          <w:kern w:val="0"/>
          <w:sz w:val="23"/>
          <w:szCs w:val="23"/>
        </w:rPr>
        <w:t>（三）各类证书：英语等级证书和在校以来荣获的奖学金、三好学生等奖励证书的原件、复印件（复印件订在个人简历里）。</w:t>
      </w:r>
    </w:p>
    <w:p w14:paraId="1BDCB30A"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color w:val="000000"/>
          <w:spacing w:val="27"/>
          <w:kern w:val="0"/>
          <w:sz w:val="23"/>
          <w:szCs w:val="23"/>
        </w:rPr>
        <w:t>（四）非2021届毕业生另需提供：毕业证原件、复印件（</w:t>
      </w:r>
      <w:proofErr w:type="gramStart"/>
      <w:r w:rsidRPr="006735B7">
        <w:rPr>
          <w:rFonts w:ascii="Microsoft YaHei UI" w:eastAsia="Microsoft YaHei UI" w:hAnsi="Microsoft YaHei UI" w:cs="宋体" w:hint="eastAsia"/>
          <w:color w:val="000000"/>
          <w:spacing w:val="27"/>
          <w:kern w:val="0"/>
          <w:sz w:val="23"/>
          <w:szCs w:val="23"/>
        </w:rPr>
        <w:t>含基础</w:t>
      </w:r>
      <w:proofErr w:type="gramEnd"/>
      <w:r w:rsidRPr="006735B7">
        <w:rPr>
          <w:rFonts w:ascii="Microsoft YaHei UI" w:eastAsia="Microsoft YaHei UI" w:hAnsi="Microsoft YaHei UI" w:cs="宋体" w:hint="eastAsia"/>
          <w:color w:val="000000"/>
          <w:spacing w:val="27"/>
          <w:kern w:val="0"/>
          <w:sz w:val="23"/>
          <w:szCs w:val="23"/>
        </w:rPr>
        <w:t>学历和在职学历的毕业证）和教育部学历证书电子注册备案表（登录中国高等教育学生信息网打印）；资格证原件、复印件（或通过资格考试的证明）。</w:t>
      </w:r>
    </w:p>
    <w:p w14:paraId="7CCD47E4"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color w:val="000000"/>
          <w:spacing w:val="27"/>
          <w:kern w:val="0"/>
          <w:sz w:val="23"/>
          <w:szCs w:val="23"/>
        </w:rPr>
        <w:t>（五）参考闽价费〔2007〕196号规定，对符合报名条件的应聘人员收取报名费60元/人。</w:t>
      </w:r>
    </w:p>
    <w:p w14:paraId="6A4BFE0C"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b/>
          <w:bCs/>
          <w:color w:val="000000"/>
          <w:spacing w:val="27"/>
          <w:kern w:val="0"/>
          <w:sz w:val="23"/>
          <w:szCs w:val="23"/>
        </w:rPr>
        <w:t>注：面试时需提交以上材料，未提交者视为不具有相应资格</w:t>
      </w:r>
      <w:r>
        <w:rPr>
          <w:rFonts w:ascii="Microsoft YaHei UI" w:eastAsia="Microsoft YaHei UI" w:hAnsi="Microsoft YaHei UI" w:cs="宋体" w:hint="eastAsia"/>
          <w:b/>
          <w:bCs/>
          <w:color w:val="000000"/>
          <w:spacing w:val="27"/>
          <w:kern w:val="0"/>
          <w:sz w:val="23"/>
          <w:szCs w:val="23"/>
        </w:rPr>
        <w:t>。</w:t>
      </w:r>
    </w:p>
    <w:p w14:paraId="005DF4E5" w14:textId="77777777" w:rsidR="006735B7" w:rsidRPr="006735B7" w:rsidRDefault="006735B7" w:rsidP="006735B7">
      <w:pPr>
        <w:jc w:val="center"/>
        <w:rPr>
          <w:b/>
          <w:sz w:val="32"/>
          <w:szCs w:val="32"/>
        </w:rPr>
      </w:pPr>
    </w:p>
    <w:p w14:paraId="2F88A333" w14:textId="77777777" w:rsidR="006735B7" w:rsidRPr="006735B7" w:rsidRDefault="006735B7" w:rsidP="006735B7">
      <w:pPr>
        <w:jc w:val="center"/>
        <w:rPr>
          <w:b/>
          <w:sz w:val="32"/>
          <w:szCs w:val="32"/>
        </w:rPr>
      </w:pPr>
      <w:r w:rsidRPr="006735B7">
        <w:rPr>
          <w:b/>
          <w:sz w:val="32"/>
          <w:szCs w:val="32"/>
        </w:rPr>
        <w:t>注意事项</w:t>
      </w:r>
    </w:p>
    <w:p w14:paraId="27E9A33D"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color w:val="000000"/>
          <w:spacing w:val="27"/>
          <w:kern w:val="0"/>
          <w:sz w:val="23"/>
          <w:szCs w:val="23"/>
        </w:rPr>
        <w:t>（一）资格审核：我院接收应聘资料的时间从预报名开始，符合应聘条件的人员，我们将统一以短信通知，确认是否前来应聘，无回复者视为放弃。</w:t>
      </w:r>
      <w:r w:rsidRPr="006735B7">
        <w:rPr>
          <w:rFonts w:ascii="Microsoft YaHei UI" w:eastAsia="Microsoft YaHei UI" w:hAnsi="Microsoft YaHei UI" w:cs="宋体" w:hint="eastAsia"/>
          <w:color w:val="000000"/>
          <w:spacing w:val="27"/>
          <w:kern w:val="0"/>
          <w:sz w:val="23"/>
          <w:szCs w:val="23"/>
        </w:rPr>
        <w:br/>
      </w:r>
    </w:p>
    <w:p w14:paraId="49281681"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color w:val="000000"/>
          <w:spacing w:val="27"/>
          <w:kern w:val="0"/>
          <w:sz w:val="23"/>
          <w:szCs w:val="23"/>
        </w:rPr>
        <w:lastRenderedPageBreak/>
        <w:t>（二）笔试、面试、技能考试</w:t>
      </w:r>
      <w:proofErr w:type="gramStart"/>
      <w:r w:rsidRPr="006735B7">
        <w:rPr>
          <w:rFonts w:ascii="Microsoft YaHei UI" w:eastAsia="Microsoft YaHei UI" w:hAnsi="Microsoft YaHei UI" w:cs="宋体" w:hint="eastAsia"/>
          <w:color w:val="000000"/>
          <w:spacing w:val="27"/>
          <w:kern w:val="0"/>
          <w:sz w:val="23"/>
          <w:szCs w:val="23"/>
        </w:rPr>
        <w:t>均结束</w:t>
      </w:r>
      <w:proofErr w:type="gramEnd"/>
      <w:r w:rsidRPr="006735B7">
        <w:rPr>
          <w:rFonts w:ascii="Microsoft YaHei UI" w:eastAsia="Microsoft YaHei UI" w:hAnsi="Microsoft YaHei UI" w:cs="宋体" w:hint="eastAsia"/>
          <w:color w:val="000000"/>
          <w:spacing w:val="27"/>
          <w:kern w:val="0"/>
          <w:sz w:val="23"/>
          <w:szCs w:val="23"/>
        </w:rPr>
        <w:t>后方可离院。录用情况和录用后体检等相关事宜将公布在我院网站上并以短信形式通知个人。</w:t>
      </w:r>
    </w:p>
    <w:p w14:paraId="21F4274F" w14:textId="77777777" w:rsidR="006735B7" w:rsidRPr="006735B7" w:rsidRDefault="006735B7" w:rsidP="006735B7">
      <w:pPr>
        <w:widowControl/>
        <w:shd w:val="clear" w:color="auto" w:fill="FFF7F4"/>
        <w:spacing w:line="420" w:lineRule="atLeast"/>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color w:val="000000"/>
          <w:spacing w:val="27"/>
          <w:kern w:val="0"/>
          <w:sz w:val="23"/>
          <w:szCs w:val="23"/>
        </w:rPr>
        <w:t>（三）若有隐瞒真实情况，不符合我院应聘（录用）条件的人员，将取消面试（录用）资格。</w:t>
      </w:r>
    </w:p>
    <w:p w14:paraId="2E94D060" w14:textId="77777777" w:rsidR="006735B7" w:rsidRPr="006735B7" w:rsidRDefault="006735B7" w:rsidP="006735B7"/>
    <w:p w14:paraId="1E0AC214" w14:textId="77777777" w:rsidR="002B2425" w:rsidRDefault="006735B7" w:rsidP="006735B7">
      <w:pPr>
        <w:jc w:val="center"/>
        <w:rPr>
          <w:rFonts w:ascii="Microsoft YaHei UI" w:eastAsia="Microsoft YaHei UI" w:hAnsi="Microsoft YaHei UI"/>
          <w:color w:val="000000"/>
          <w:spacing w:val="27"/>
          <w:sz w:val="30"/>
          <w:szCs w:val="30"/>
          <w:shd w:val="clear" w:color="auto" w:fill="FFFFFF"/>
        </w:rPr>
      </w:pPr>
      <w:r>
        <w:rPr>
          <w:rFonts w:ascii="Microsoft YaHei UI" w:eastAsia="Microsoft YaHei UI" w:hAnsi="Microsoft YaHei UI" w:hint="eastAsia"/>
          <w:color w:val="000000"/>
          <w:spacing w:val="27"/>
          <w:sz w:val="30"/>
          <w:szCs w:val="30"/>
          <w:shd w:val="clear" w:color="auto" w:fill="FFFFFF"/>
        </w:rPr>
        <w:t>联系我们</w:t>
      </w:r>
    </w:p>
    <w:p w14:paraId="1DC42C85" w14:textId="77777777" w:rsidR="006735B7" w:rsidRPr="006735B7" w:rsidRDefault="006735B7" w:rsidP="006735B7">
      <w:pPr>
        <w:widowControl/>
        <w:shd w:val="clear" w:color="auto" w:fill="FFFFFF"/>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b/>
          <w:bCs/>
          <w:color w:val="000000"/>
          <w:spacing w:val="27"/>
          <w:kern w:val="0"/>
          <w:sz w:val="23"/>
          <w:szCs w:val="23"/>
        </w:rPr>
        <w:t>联系电话：</w:t>
      </w:r>
      <w:r w:rsidRPr="006735B7">
        <w:rPr>
          <w:rFonts w:ascii="Microsoft YaHei UI" w:eastAsia="Microsoft YaHei UI" w:hAnsi="Microsoft YaHei UI" w:cs="宋体" w:hint="eastAsia"/>
          <w:color w:val="000000"/>
          <w:spacing w:val="27"/>
          <w:kern w:val="0"/>
          <w:sz w:val="23"/>
          <w:szCs w:val="23"/>
        </w:rPr>
        <w:t>0599-8608036 /8624535</w:t>
      </w:r>
    </w:p>
    <w:p w14:paraId="09ECA716" w14:textId="77777777" w:rsidR="006735B7" w:rsidRPr="006735B7" w:rsidRDefault="006735B7" w:rsidP="006735B7">
      <w:pPr>
        <w:widowControl/>
        <w:shd w:val="clear" w:color="auto" w:fill="FFFFFF"/>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b/>
          <w:bCs/>
          <w:color w:val="000000"/>
          <w:spacing w:val="27"/>
          <w:kern w:val="0"/>
          <w:sz w:val="23"/>
          <w:szCs w:val="23"/>
        </w:rPr>
        <w:t>联  系 人：</w:t>
      </w:r>
      <w:r w:rsidRPr="006735B7">
        <w:rPr>
          <w:rFonts w:ascii="Microsoft YaHei UI" w:eastAsia="Microsoft YaHei UI" w:hAnsi="Microsoft YaHei UI" w:cs="宋体" w:hint="eastAsia"/>
          <w:color w:val="000000"/>
          <w:spacing w:val="27"/>
          <w:kern w:val="0"/>
          <w:sz w:val="23"/>
          <w:szCs w:val="23"/>
        </w:rPr>
        <w:t>徐女士/钟先生    </w:t>
      </w:r>
      <w:r w:rsidRPr="006735B7">
        <w:rPr>
          <w:rFonts w:ascii="Microsoft YaHei UI" w:eastAsia="Microsoft YaHei UI" w:hAnsi="Microsoft YaHei UI" w:cs="宋体" w:hint="eastAsia"/>
          <w:b/>
          <w:bCs/>
          <w:color w:val="000000"/>
          <w:spacing w:val="27"/>
          <w:kern w:val="0"/>
          <w:sz w:val="23"/>
          <w:szCs w:val="23"/>
        </w:rPr>
        <w:t>  </w:t>
      </w:r>
    </w:p>
    <w:p w14:paraId="56D2B661" w14:textId="77777777" w:rsidR="006735B7" w:rsidRPr="006735B7" w:rsidRDefault="006735B7" w:rsidP="006735B7">
      <w:pPr>
        <w:widowControl/>
        <w:shd w:val="clear" w:color="auto" w:fill="FFFFFF"/>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b/>
          <w:bCs/>
          <w:color w:val="000000"/>
          <w:spacing w:val="27"/>
          <w:kern w:val="0"/>
          <w:sz w:val="23"/>
          <w:szCs w:val="23"/>
        </w:rPr>
        <w:t>招聘邮箱：</w:t>
      </w:r>
      <w:r w:rsidRPr="006735B7">
        <w:rPr>
          <w:rFonts w:ascii="Microsoft YaHei UI" w:eastAsia="Microsoft YaHei UI" w:hAnsi="Microsoft YaHei UI" w:cs="宋体" w:hint="eastAsia"/>
          <w:color w:val="000000"/>
          <w:spacing w:val="27"/>
          <w:kern w:val="0"/>
          <w:sz w:val="23"/>
          <w:szCs w:val="23"/>
        </w:rPr>
        <w:t>npsdyyyrszp@163.com</w:t>
      </w:r>
    </w:p>
    <w:p w14:paraId="6CAB9AB3" w14:textId="77777777" w:rsidR="006735B7" w:rsidRPr="006735B7" w:rsidRDefault="006735B7" w:rsidP="006735B7">
      <w:pPr>
        <w:widowControl/>
        <w:shd w:val="clear" w:color="auto" w:fill="FFFFFF"/>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b/>
          <w:bCs/>
          <w:color w:val="000000"/>
          <w:spacing w:val="27"/>
          <w:kern w:val="0"/>
          <w:sz w:val="23"/>
          <w:szCs w:val="23"/>
        </w:rPr>
        <w:t>邮      编：</w:t>
      </w:r>
      <w:r w:rsidRPr="006735B7">
        <w:rPr>
          <w:rFonts w:ascii="Microsoft YaHei UI" w:eastAsia="Microsoft YaHei UI" w:hAnsi="Microsoft YaHei UI" w:cs="宋体" w:hint="eastAsia"/>
          <w:color w:val="000000"/>
          <w:spacing w:val="27"/>
          <w:kern w:val="0"/>
          <w:sz w:val="23"/>
          <w:szCs w:val="23"/>
        </w:rPr>
        <w:t>353000    </w:t>
      </w:r>
      <w:r w:rsidRPr="006735B7">
        <w:rPr>
          <w:rFonts w:ascii="Microsoft YaHei UI" w:eastAsia="Microsoft YaHei UI" w:hAnsi="Microsoft YaHei UI" w:cs="宋体" w:hint="eastAsia"/>
          <w:b/>
          <w:bCs/>
          <w:color w:val="000000"/>
          <w:spacing w:val="27"/>
          <w:kern w:val="0"/>
          <w:sz w:val="23"/>
          <w:szCs w:val="23"/>
        </w:rPr>
        <w:t>        </w:t>
      </w:r>
    </w:p>
    <w:p w14:paraId="0E5AC1B6" w14:textId="77777777" w:rsidR="006735B7" w:rsidRPr="006735B7" w:rsidRDefault="006735B7" w:rsidP="006735B7">
      <w:pPr>
        <w:widowControl/>
        <w:shd w:val="clear" w:color="auto" w:fill="FFFFFF"/>
        <w:rPr>
          <w:rFonts w:ascii="Microsoft YaHei UI" w:eastAsia="Microsoft YaHei UI" w:hAnsi="Microsoft YaHei UI" w:cs="宋体"/>
          <w:color w:val="6A6A6A"/>
          <w:spacing w:val="27"/>
          <w:kern w:val="0"/>
          <w:szCs w:val="21"/>
        </w:rPr>
      </w:pPr>
      <w:r w:rsidRPr="006735B7">
        <w:rPr>
          <w:rFonts w:ascii="Microsoft YaHei UI" w:eastAsia="Microsoft YaHei UI" w:hAnsi="Microsoft YaHei UI" w:cs="宋体" w:hint="eastAsia"/>
          <w:b/>
          <w:bCs/>
          <w:color w:val="000000"/>
          <w:spacing w:val="27"/>
          <w:kern w:val="0"/>
          <w:sz w:val="23"/>
          <w:szCs w:val="23"/>
        </w:rPr>
        <w:t>地      址：</w:t>
      </w:r>
      <w:r w:rsidRPr="006735B7">
        <w:rPr>
          <w:rFonts w:ascii="Microsoft YaHei UI" w:eastAsia="Microsoft YaHei UI" w:hAnsi="Microsoft YaHei UI" w:cs="宋体" w:hint="eastAsia"/>
          <w:color w:val="000000"/>
          <w:spacing w:val="27"/>
          <w:kern w:val="0"/>
          <w:sz w:val="23"/>
          <w:szCs w:val="23"/>
        </w:rPr>
        <w:t>南平市第一医院人力资源部（福建省南平市延平区中山路317号）</w:t>
      </w:r>
    </w:p>
    <w:p w14:paraId="4AC6202F" w14:textId="77777777" w:rsidR="006735B7" w:rsidRPr="006735B7" w:rsidRDefault="006735B7" w:rsidP="006735B7">
      <w:pPr>
        <w:rPr>
          <w:rFonts w:ascii="Microsoft YaHei UI" w:eastAsia="Microsoft YaHei UI" w:hAnsi="Microsoft YaHei UI"/>
          <w:color w:val="000000"/>
          <w:spacing w:val="27"/>
          <w:sz w:val="30"/>
          <w:szCs w:val="30"/>
          <w:shd w:val="clear" w:color="auto" w:fill="FFFFFF"/>
        </w:rPr>
      </w:pPr>
      <w:r w:rsidRPr="006735B7">
        <w:rPr>
          <w:rFonts w:ascii="Microsoft YaHei UI" w:eastAsia="Microsoft YaHei UI" w:hAnsi="Microsoft YaHei UI"/>
          <w:noProof/>
          <w:color w:val="000000"/>
          <w:spacing w:val="27"/>
          <w:sz w:val="30"/>
          <w:szCs w:val="30"/>
          <w:shd w:val="clear" w:color="auto" w:fill="FFFFFF"/>
        </w:rPr>
        <w:drawing>
          <wp:inline distT="0" distB="0" distL="0" distR="0" wp14:anchorId="1CE7AC7F" wp14:editId="7ED14BB1">
            <wp:extent cx="4257368" cy="4249783"/>
            <wp:effectExtent l="0" t="0" r="0" b="0"/>
            <wp:docPr id="22" name="图片 22" descr="C:\Users\LJL\Desktop\蔚静宜2021临时文件\4.5\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JL\Desktop\蔚静宜2021临时文件\4.5\6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0630" cy="4263021"/>
                    </a:xfrm>
                    <a:prstGeom prst="rect">
                      <a:avLst/>
                    </a:prstGeom>
                    <a:noFill/>
                    <a:ln>
                      <a:noFill/>
                    </a:ln>
                  </pic:spPr>
                </pic:pic>
              </a:graphicData>
            </a:graphic>
          </wp:inline>
        </w:drawing>
      </w:r>
    </w:p>
    <w:p w14:paraId="2DCD8657" w14:textId="77777777" w:rsidR="006735B7" w:rsidRDefault="006735B7" w:rsidP="006735B7">
      <w:pPr>
        <w:jc w:val="center"/>
      </w:pPr>
    </w:p>
    <w:sectPr w:rsidR="006735B7" w:rsidSect="002B2425">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ingFangTC-ligh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CE"/>
    <w:rsid w:val="0000465A"/>
    <w:rsid w:val="00275BCE"/>
    <w:rsid w:val="002B2425"/>
    <w:rsid w:val="00583BF4"/>
    <w:rsid w:val="00653B47"/>
    <w:rsid w:val="00673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FAFD"/>
  <w15:chartTrackingRefBased/>
  <w15:docId w15:val="{7FED20B6-7B21-4500-BF4D-DEE863DE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4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2425"/>
    <w:rPr>
      <w:b/>
      <w:bCs/>
    </w:rPr>
  </w:style>
  <w:style w:type="character" w:styleId="a5">
    <w:name w:val="Hyperlink"/>
    <w:basedOn w:val="a0"/>
    <w:uiPriority w:val="99"/>
    <w:unhideWhenUsed/>
    <w:rsid w:val="00004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166">
      <w:bodyDiv w:val="1"/>
      <w:marLeft w:val="0"/>
      <w:marRight w:val="0"/>
      <w:marTop w:val="0"/>
      <w:marBottom w:val="0"/>
      <w:divBdr>
        <w:top w:val="none" w:sz="0" w:space="0" w:color="auto"/>
        <w:left w:val="none" w:sz="0" w:space="0" w:color="auto"/>
        <w:bottom w:val="none" w:sz="0" w:space="0" w:color="auto"/>
        <w:right w:val="none" w:sz="0" w:space="0" w:color="auto"/>
      </w:divBdr>
    </w:div>
    <w:div w:id="24065431">
      <w:bodyDiv w:val="1"/>
      <w:marLeft w:val="0"/>
      <w:marRight w:val="0"/>
      <w:marTop w:val="0"/>
      <w:marBottom w:val="0"/>
      <w:divBdr>
        <w:top w:val="none" w:sz="0" w:space="0" w:color="auto"/>
        <w:left w:val="none" w:sz="0" w:space="0" w:color="auto"/>
        <w:bottom w:val="none" w:sz="0" w:space="0" w:color="auto"/>
        <w:right w:val="none" w:sz="0" w:space="0" w:color="auto"/>
      </w:divBdr>
    </w:div>
    <w:div w:id="199824197">
      <w:bodyDiv w:val="1"/>
      <w:marLeft w:val="0"/>
      <w:marRight w:val="0"/>
      <w:marTop w:val="0"/>
      <w:marBottom w:val="0"/>
      <w:divBdr>
        <w:top w:val="none" w:sz="0" w:space="0" w:color="auto"/>
        <w:left w:val="none" w:sz="0" w:space="0" w:color="auto"/>
        <w:bottom w:val="none" w:sz="0" w:space="0" w:color="auto"/>
        <w:right w:val="none" w:sz="0" w:space="0" w:color="auto"/>
      </w:divBdr>
    </w:div>
    <w:div w:id="272132277">
      <w:bodyDiv w:val="1"/>
      <w:marLeft w:val="0"/>
      <w:marRight w:val="0"/>
      <w:marTop w:val="0"/>
      <w:marBottom w:val="0"/>
      <w:divBdr>
        <w:top w:val="none" w:sz="0" w:space="0" w:color="auto"/>
        <w:left w:val="none" w:sz="0" w:space="0" w:color="auto"/>
        <w:bottom w:val="none" w:sz="0" w:space="0" w:color="auto"/>
        <w:right w:val="none" w:sz="0" w:space="0" w:color="auto"/>
      </w:divBdr>
    </w:div>
    <w:div w:id="379745536">
      <w:bodyDiv w:val="1"/>
      <w:marLeft w:val="0"/>
      <w:marRight w:val="0"/>
      <w:marTop w:val="0"/>
      <w:marBottom w:val="0"/>
      <w:divBdr>
        <w:top w:val="none" w:sz="0" w:space="0" w:color="auto"/>
        <w:left w:val="none" w:sz="0" w:space="0" w:color="auto"/>
        <w:bottom w:val="none" w:sz="0" w:space="0" w:color="auto"/>
        <w:right w:val="none" w:sz="0" w:space="0" w:color="auto"/>
      </w:divBdr>
    </w:div>
    <w:div w:id="589851346">
      <w:bodyDiv w:val="1"/>
      <w:marLeft w:val="0"/>
      <w:marRight w:val="0"/>
      <w:marTop w:val="0"/>
      <w:marBottom w:val="0"/>
      <w:divBdr>
        <w:top w:val="none" w:sz="0" w:space="0" w:color="auto"/>
        <w:left w:val="none" w:sz="0" w:space="0" w:color="auto"/>
        <w:bottom w:val="none" w:sz="0" w:space="0" w:color="auto"/>
        <w:right w:val="none" w:sz="0" w:space="0" w:color="auto"/>
      </w:divBdr>
    </w:div>
    <w:div w:id="1138692806">
      <w:bodyDiv w:val="1"/>
      <w:marLeft w:val="0"/>
      <w:marRight w:val="0"/>
      <w:marTop w:val="0"/>
      <w:marBottom w:val="0"/>
      <w:divBdr>
        <w:top w:val="none" w:sz="0" w:space="0" w:color="auto"/>
        <w:left w:val="none" w:sz="0" w:space="0" w:color="auto"/>
        <w:bottom w:val="none" w:sz="0" w:space="0" w:color="auto"/>
        <w:right w:val="none" w:sz="0" w:space="0" w:color="auto"/>
      </w:divBdr>
    </w:div>
    <w:div w:id="1250505633">
      <w:bodyDiv w:val="1"/>
      <w:marLeft w:val="0"/>
      <w:marRight w:val="0"/>
      <w:marTop w:val="0"/>
      <w:marBottom w:val="0"/>
      <w:divBdr>
        <w:top w:val="none" w:sz="0" w:space="0" w:color="auto"/>
        <w:left w:val="none" w:sz="0" w:space="0" w:color="auto"/>
        <w:bottom w:val="none" w:sz="0" w:space="0" w:color="auto"/>
        <w:right w:val="none" w:sz="0" w:space="0" w:color="auto"/>
      </w:divBdr>
    </w:div>
    <w:div w:id="1253860141">
      <w:bodyDiv w:val="1"/>
      <w:marLeft w:val="0"/>
      <w:marRight w:val="0"/>
      <w:marTop w:val="0"/>
      <w:marBottom w:val="0"/>
      <w:divBdr>
        <w:top w:val="none" w:sz="0" w:space="0" w:color="auto"/>
        <w:left w:val="none" w:sz="0" w:space="0" w:color="auto"/>
        <w:bottom w:val="none" w:sz="0" w:space="0" w:color="auto"/>
        <w:right w:val="none" w:sz="0" w:space="0" w:color="auto"/>
      </w:divBdr>
    </w:div>
    <w:div w:id="1533029326">
      <w:bodyDiv w:val="1"/>
      <w:marLeft w:val="0"/>
      <w:marRight w:val="0"/>
      <w:marTop w:val="0"/>
      <w:marBottom w:val="0"/>
      <w:divBdr>
        <w:top w:val="none" w:sz="0" w:space="0" w:color="auto"/>
        <w:left w:val="none" w:sz="0" w:space="0" w:color="auto"/>
        <w:bottom w:val="none" w:sz="0" w:space="0" w:color="auto"/>
        <w:right w:val="none" w:sz="0" w:space="0" w:color="auto"/>
      </w:divBdr>
    </w:div>
    <w:div w:id="1569654744">
      <w:bodyDiv w:val="1"/>
      <w:marLeft w:val="0"/>
      <w:marRight w:val="0"/>
      <w:marTop w:val="0"/>
      <w:marBottom w:val="0"/>
      <w:divBdr>
        <w:top w:val="none" w:sz="0" w:space="0" w:color="auto"/>
        <w:left w:val="none" w:sz="0" w:space="0" w:color="auto"/>
        <w:bottom w:val="none" w:sz="0" w:space="0" w:color="auto"/>
        <w:right w:val="none" w:sz="0" w:space="0" w:color="auto"/>
      </w:divBdr>
    </w:div>
    <w:div w:id="17344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dc:creator>
  <cp:keywords/>
  <dc:description/>
  <cp:lastModifiedBy>静宜</cp:lastModifiedBy>
  <cp:revision>5</cp:revision>
  <dcterms:created xsi:type="dcterms:W3CDTF">2021-04-05T01:01:00Z</dcterms:created>
  <dcterms:modified xsi:type="dcterms:W3CDTF">2021-04-05T13:38:00Z</dcterms:modified>
</cp:coreProperties>
</file>