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0"/>
          <w:lang w:val="en-US" w:eastAsia="zh-CN"/>
        </w:rPr>
      </w:pPr>
      <w:r>
        <w:rPr>
          <w:rFonts w:hint="eastAsia" w:asciiTheme="majorEastAsia" w:hAnsiTheme="majorEastAsia" w:eastAsiaTheme="majorEastAsia" w:cstheme="majorEastAsia"/>
          <w:b/>
          <w:bCs/>
          <w:sz w:val="40"/>
          <w:szCs w:val="40"/>
          <w:lang w:val="en-US" w:eastAsia="zh-CN"/>
        </w:rPr>
        <w:t>武汉市中医医院招聘简章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0"/>
          <w:szCs w:val="40"/>
          <w:lang w:val="en-US" w:eastAsia="zh-CN"/>
        </w:rPr>
      </w:pPr>
      <w:r>
        <w:rPr>
          <w:rFonts w:hint="eastAsia" w:asciiTheme="majorEastAsia" w:hAnsiTheme="majorEastAsia" w:eastAsiaTheme="majorEastAsia" w:cstheme="majorEastAsia"/>
          <w:b/>
          <w:bCs/>
          <w:sz w:val="40"/>
          <w:szCs w:val="40"/>
          <w:lang w:val="en-US" w:eastAsia="zh-CN"/>
        </w:rPr>
        <w:t>医院简介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医院始建于1955年，是新中国成立后全国最早建设的中医综合性医疗机构，其前身为意大利、法国、美国等20余国家1910 年在汉口黎黄陂路创办的万国医院，至今已有110年历史。目前已成为集医疗、教学、科研、预防、保健于一体的三级甲等中医医院，由汉口院区、汉阳院区、台北院区、二桥院区和中医药学基地组成，编制床位1200 张。汉阳新院区二期在建工程拟于2024年底前投入使用，设置床位650张。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武汉市中医医院是湖北中医药大学附属国医医院和第三临床学院，是武汉城市圈中医联盟牵头单位和第七届世界军运会医疗定点单位。医院先后被评为全国卫生先进集体、全国卫生系统“创先争优”活动先进单位、国家中医药管理局中医药文化建设先进单位、湖北省三级优秀中医医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医院积极抢抓发展机遇，坚持创新发展理念，坚定走改革发展之路。现有临床、医技科室40个，其中骨伤科、风湿病科为国家临床重点专科，急诊医学科、脑病科、脾胃肝胆病科、重症医学科、预防保健科等7个专科为国家中医重点专科，推拿学、中药药剂学为国家中医重点学科，心血管病科、妇科、肾病科等7个专科为省级中医重点专科，推拿科为首批武汉区域诊疗服务中心，形成了以中医药为优势，中西并重，医、药、护齐头并举的重点专学科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医院不断优化培育机制，设立专项人才发展基金，遵循中医药人才成长规律，鼓励中医学术传承，致力于名医大师培养。医院具有优渥的科研土壤，建有骨生物、中药制剂2个国家三级实验室和1个省级动物室，2019年</w:t>
      </w:r>
      <w:bookmarkStart w:id="0" w:name="_GoBack"/>
      <w:bookmarkEnd w:id="0"/>
      <w:r>
        <w:rPr>
          <w:rFonts w:hint="eastAsia" w:ascii="仿宋" w:hAnsi="仿宋" w:eastAsia="仿宋" w:cs="仿宋"/>
          <w:b w:val="0"/>
          <w:bCs w:val="0"/>
          <w:sz w:val="30"/>
          <w:szCs w:val="30"/>
          <w:lang w:val="en-US" w:eastAsia="zh-CN"/>
        </w:rPr>
        <w:t>还被列入武汉市急危重症和脑病临床医学转化中心。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医院不断提高发展质量和核心竞争力，力争成为国内知名、中部一流、湖北领先的现代化综合性中医医院！</w:t>
      </w:r>
      <w:r>
        <w:rPr>
          <w:rFonts w:hint="eastAsia" w:ascii="仿宋" w:hAnsi="仿宋" w:eastAsia="仿宋" w:cs="仿宋"/>
          <w:sz w:val="30"/>
          <w:szCs w:val="30"/>
          <w:lang w:val="en-US" w:eastAsia="zh-CN"/>
        </w:rPr>
        <w:t>为适应医院发展需要，现面向社会广纳贤才</w:t>
      </w:r>
      <w:r>
        <w:rPr>
          <w:rFonts w:hint="eastAsia" w:ascii="仿宋" w:hAnsi="仿宋" w:eastAsia="仿宋" w:cs="仿宋"/>
          <w:b w:val="0"/>
          <w:bCs w:val="0"/>
          <w:sz w:val="30"/>
          <w:szCs w:val="30"/>
          <w:lang w:val="en-US" w:eastAsia="zh-CN"/>
        </w:rPr>
        <w:t>，具体岗位和要求如下：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 w:hAnsi="仿宋" w:eastAsia="仿宋" w:cs="仿宋"/>
          <w:i w:val="0"/>
          <w:iCs w:val="0"/>
          <w:caps w:val="0"/>
          <w:color w:val="D63C3C"/>
          <w:spacing w:val="15"/>
          <w:sz w:val="30"/>
          <w:szCs w:val="30"/>
        </w:rPr>
      </w:pPr>
      <w:r>
        <w:rPr>
          <w:rStyle w:val="5"/>
          <w:rFonts w:hint="eastAsia" w:ascii="仿宋" w:hAnsi="仿宋" w:eastAsia="仿宋" w:cs="仿宋"/>
          <w:i w:val="0"/>
          <w:iCs w:val="0"/>
          <w:caps w:val="0"/>
          <w:color w:val="000000"/>
          <w:spacing w:val="15"/>
          <w:sz w:val="30"/>
          <w:szCs w:val="30"/>
          <w:lang w:val="en-US" w:eastAsia="zh-CN"/>
        </w:rPr>
        <w:t>一</w:t>
      </w:r>
      <w:r>
        <w:rPr>
          <w:rStyle w:val="5"/>
          <w:rFonts w:hint="eastAsia" w:ascii="仿宋" w:hAnsi="仿宋" w:eastAsia="仿宋" w:cs="仿宋"/>
          <w:i w:val="0"/>
          <w:iCs w:val="0"/>
          <w:caps w:val="0"/>
          <w:color w:val="000000"/>
          <w:spacing w:val="15"/>
          <w:sz w:val="30"/>
          <w:szCs w:val="30"/>
        </w:rPr>
        <w:t>、</w:t>
      </w:r>
      <w:r>
        <w:rPr>
          <w:rStyle w:val="5"/>
          <w:rFonts w:hint="eastAsia" w:ascii="仿宋" w:hAnsi="仿宋" w:eastAsia="仿宋" w:cs="仿宋"/>
          <w:i w:val="0"/>
          <w:iCs w:val="0"/>
          <w:caps w:val="0"/>
          <w:color w:val="000000"/>
          <w:spacing w:val="15"/>
          <w:sz w:val="30"/>
          <w:szCs w:val="30"/>
          <w:lang w:val="en-US" w:eastAsia="zh-CN"/>
        </w:rPr>
        <w:t>招聘</w:t>
      </w:r>
      <w:r>
        <w:rPr>
          <w:rStyle w:val="5"/>
          <w:rFonts w:hint="eastAsia" w:ascii="仿宋" w:hAnsi="仿宋" w:eastAsia="仿宋" w:cs="仿宋"/>
          <w:i w:val="0"/>
          <w:iCs w:val="0"/>
          <w:caps w:val="0"/>
          <w:color w:val="000000"/>
          <w:spacing w:val="15"/>
          <w:sz w:val="30"/>
          <w:szCs w:val="30"/>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Fonts w:hint="eastAsia" w:ascii="仿宋" w:hAnsi="仿宋" w:eastAsia="仿宋" w:cs="仿宋"/>
          <w:b/>
          <w:bCs/>
          <w:i w:val="0"/>
          <w:iCs w:val="0"/>
          <w:caps w:val="0"/>
          <w:color w:val="000000"/>
          <w:spacing w:val="15"/>
          <w:sz w:val="30"/>
          <w:szCs w:val="3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Fonts w:hint="eastAsia" w:ascii="仿宋" w:hAnsi="仿宋" w:eastAsia="仿宋" w:cs="仿宋"/>
          <w:i w:val="0"/>
          <w:iCs w:val="0"/>
          <w:caps w:val="0"/>
          <w:color w:val="000000"/>
          <w:spacing w:val="15"/>
          <w:sz w:val="30"/>
          <w:szCs w:val="30"/>
        </w:rPr>
        <w:t>1.具有中华人民共和国国籍；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Fonts w:hint="eastAsia" w:ascii="仿宋" w:hAnsi="仿宋" w:eastAsia="仿宋" w:cs="仿宋"/>
          <w:i w:val="0"/>
          <w:iCs w:val="0"/>
          <w:caps w:val="0"/>
          <w:color w:val="000000"/>
          <w:spacing w:val="15"/>
          <w:sz w:val="30"/>
          <w:szCs w:val="30"/>
        </w:rPr>
        <w:t>2.遵守宪法和法律</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拥护中国共产党领导和社会主义制度；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Fonts w:hint="eastAsia" w:ascii="仿宋" w:hAnsi="仿宋" w:eastAsia="仿宋" w:cs="仿宋"/>
          <w:i w:val="0"/>
          <w:iCs w:val="0"/>
          <w:caps w:val="0"/>
          <w:color w:val="000000"/>
          <w:spacing w:val="15"/>
          <w:sz w:val="30"/>
          <w:szCs w:val="30"/>
        </w:rPr>
        <w:t>3.具有良好</w:t>
      </w:r>
      <w:r>
        <w:rPr>
          <w:rFonts w:hint="eastAsia" w:ascii="仿宋" w:hAnsi="仿宋" w:eastAsia="仿宋" w:cs="仿宋"/>
          <w:i w:val="0"/>
          <w:iCs w:val="0"/>
          <w:caps w:val="0"/>
          <w:color w:val="000000"/>
          <w:spacing w:val="15"/>
          <w:sz w:val="30"/>
          <w:szCs w:val="30"/>
          <w:lang w:val="en-US" w:eastAsia="zh-CN"/>
        </w:rPr>
        <w:t>的</w:t>
      </w:r>
      <w:r>
        <w:rPr>
          <w:rFonts w:hint="eastAsia" w:ascii="仿宋" w:hAnsi="仿宋" w:eastAsia="仿宋" w:cs="仿宋"/>
          <w:i w:val="0"/>
          <w:iCs w:val="0"/>
          <w:caps w:val="0"/>
          <w:color w:val="000000"/>
          <w:spacing w:val="15"/>
          <w:sz w:val="30"/>
          <w:szCs w:val="30"/>
        </w:rPr>
        <w:t>政治</w:t>
      </w:r>
      <w:r>
        <w:rPr>
          <w:rFonts w:hint="eastAsia" w:ascii="仿宋" w:hAnsi="仿宋" w:eastAsia="仿宋" w:cs="仿宋"/>
          <w:i w:val="0"/>
          <w:iCs w:val="0"/>
          <w:caps w:val="0"/>
          <w:color w:val="000000"/>
          <w:spacing w:val="15"/>
          <w:sz w:val="30"/>
          <w:szCs w:val="30"/>
          <w:lang w:val="en-US" w:eastAsia="zh-CN"/>
        </w:rPr>
        <w:t>素养</w:t>
      </w:r>
      <w:r>
        <w:rPr>
          <w:rFonts w:hint="eastAsia" w:ascii="仿宋" w:hAnsi="仿宋" w:eastAsia="仿宋" w:cs="仿宋"/>
          <w:i w:val="0"/>
          <w:iCs w:val="0"/>
          <w:caps w:val="0"/>
          <w:color w:val="000000"/>
          <w:spacing w:val="15"/>
          <w:sz w:val="30"/>
          <w:szCs w:val="30"/>
        </w:rPr>
        <w:t>和道德品行；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Fonts w:hint="eastAsia" w:ascii="仿宋" w:hAnsi="仿宋" w:eastAsia="仿宋" w:cs="仿宋"/>
          <w:i w:val="0"/>
          <w:iCs w:val="0"/>
          <w:caps w:val="0"/>
          <w:color w:val="000000"/>
          <w:spacing w:val="15"/>
          <w:sz w:val="30"/>
          <w:szCs w:val="30"/>
        </w:rPr>
        <w:t>4.沟通能力强，有</w:t>
      </w:r>
      <w:r>
        <w:rPr>
          <w:rFonts w:hint="eastAsia" w:ascii="仿宋" w:hAnsi="仿宋" w:eastAsia="仿宋" w:cs="仿宋"/>
          <w:i w:val="0"/>
          <w:iCs w:val="0"/>
          <w:caps w:val="0"/>
          <w:color w:val="000000"/>
          <w:spacing w:val="15"/>
          <w:sz w:val="30"/>
          <w:szCs w:val="30"/>
          <w:lang w:val="en-US" w:eastAsia="zh-CN"/>
        </w:rPr>
        <w:t>良好的团队合作意识和奉献精神</w:t>
      </w:r>
      <w:r>
        <w:rPr>
          <w:rFonts w:hint="eastAsia" w:ascii="仿宋" w:hAnsi="仿宋" w:eastAsia="仿宋" w:cs="仿宋"/>
          <w:i w:val="0"/>
          <w:iCs w:val="0"/>
          <w:caps w:val="0"/>
          <w:color w:val="000000"/>
          <w:spacing w:val="15"/>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333333"/>
          <w:spacing w:val="15"/>
          <w:sz w:val="30"/>
          <w:szCs w:val="30"/>
        </w:rPr>
      </w:pPr>
      <w:r>
        <w:rPr>
          <w:rFonts w:hint="eastAsia" w:ascii="仿宋" w:hAnsi="仿宋" w:eastAsia="仿宋" w:cs="仿宋"/>
          <w:i w:val="0"/>
          <w:iCs w:val="0"/>
          <w:caps w:val="0"/>
          <w:color w:val="000000"/>
          <w:spacing w:val="15"/>
          <w:sz w:val="30"/>
          <w:szCs w:val="30"/>
        </w:rPr>
        <w:t>5.</w:t>
      </w:r>
      <w:r>
        <w:rPr>
          <w:rFonts w:hint="eastAsia" w:ascii="仿宋" w:hAnsi="仿宋" w:eastAsia="仿宋" w:cs="仿宋"/>
          <w:i w:val="0"/>
          <w:iCs w:val="0"/>
          <w:caps w:val="0"/>
          <w:color w:val="000000"/>
          <w:spacing w:val="15"/>
          <w:sz w:val="30"/>
          <w:szCs w:val="30"/>
          <w:lang w:val="en-US" w:eastAsia="zh-CN"/>
        </w:rPr>
        <w:t>身体健康，能胜任岗位工作</w:t>
      </w:r>
      <w:r>
        <w:rPr>
          <w:rFonts w:hint="eastAsia" w:ascii="仿宋" w:hAnsi="仿宋" w:eastAsia="仿宋" w:cs="仿宋"/>
          <w:i w:val="0"/>
          <w:iCs w:val="0"/>
          <w:caps w:val="0"/>
          <w:color w:val="000000"/>
          <w:spacing w:val="15"/>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333333"/>
          <w:spacing w:val="15"/>
          <w:sz w:val="30"/>
          <w:szCs w:val="30"/>
        </w:rPr>
      </w:pPr>
      <w:r>
        <w:rPr>
          <w:rFonts w:hint="eastAsia" w:ascii="仿宋" w:hAnsi="仿宋" w:eastAsia="仿宋" w:cs="仿宋"/>
          <w:i w:val="0"/>
          <w:iCs w:val="0"/>
          <w:caps w:val="0"/>
          <w:color w:val="000000"/>
          <w:spacing w:val="15"/>
          <w:sz w:val="30"/>
          <w:szCs w:val="30"/>
        </w:rPr>
        <w:t>6.遵守医院的相关制度。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b/>
          <w:bCs/>
          <w:i w:val="0"/>
          <w:iCs w:val="0"/>
          <w:caps w:val="0"/>
          <w:color w:val="333333"/>
          <w:spacing w:val="15"/>
          <w:sz w:val="30"/>
          <w:szCs w:val="30"/>
        </w:rPr>
      </w:pPr>
      <w:r>
        <w:rPr>
          <w:rFonts w:hint="eastAsia" w:ascii="仿宋" w:hAnsi="仿宋" w:eastAsia="仿宋" w:cs="仿宋"/>
          <w:b/>
          <w:bCs/>
          <w:i w:val="0"/>
          <w:iCs w:val="0"/>
          <w:caps w:val="0"/>
          <w:color w:val="000000"/>
          <w:spacing w:val="15"/>
          <w:sz w:val="30"/>
          <w:szCs w:val="30"/>
        </w:rPr>
        <w:t>（二）岗位条件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000000"/>
          <w:spacing w:val="15"/>
          <w:sz w:val="30"/>
          <w:szCs w:val="30"/>
          <w:lang w:eastAsia="zh-CN"/>
        </w:rPr>
      </w:pPr>
      <w:r>
        <w:rPr>
          <w:rFonts w:hint="eastAsia" w:ascii="仿宋" w:hAnsi="仿宋" w:eastAsia="仿宋" w:cs="仿宋"/>
          <w:i w:val="0"/>
          <w:iCs w:val="0"/>
          <w:caps w:val="0"/>
          <w:color w:val="000000"/>
          <w:spacing w:val="15"/>
          <w:sz w:val="30"/>
          <w:szCs w:val="30"/>
        </w:rPr>
        <w:t>1.年龄</w:t>
      </w:r>
      <w:r>
        <w:rPr>
          <w:rFonts w:hint="eastAsia" w:ascii="仿宋" w:hAnsi="仿宋" w:eastAsia="仿宋" w:cs="仿宋"/>
          <w:i w:val="0"/>
          <w:iCs w:val="0"/>
          <w:caps w:val="0"/>
          <w:color w:val="000000"/>
          <w:spacing w:val="15"/>
          <w:sz w:val="30"/>
          <w:szCs w:val="30"/>
          <w:lang w:val="en-US" w:eastAsia="zh-CN"/>
        </w:rPr>
        <w:t>要求</w:t>
      </w:r>
      <w:r>
        <w:rPr>
          <w:rFonts w:hint="eastAsia" w:ascii="仿宋" w:hAnsi="仿宋" w:eastAsia="仿宋" w:cs="仿宋"/>
          <w:i w:val="0"/>
          <w:iCs w:val="0"/>
          <w:caps w:val="0"/>
          <w:color w:val="000000"/>
          <w:spacing w:val="15"/>
          <w:sz w:val="30"/>
          <w:szCs w:val="30"/>
        </w:rPr>
        <w:t>：</w:t>
      </w:r>
      <w:r>
        <w:rPr>
          <w:rFonts w:hint="eastAsia" w:ascii="仿宋" w:hAnsi="仿宋" w:eastAsia="仿宋" w:cs="仿宋"/>
          <w:i w:val="0"/>
          <w:iCs w:val="0"/>
          <w:caps w:val="0"/>
          <w:color w:val="000000"/>
          <w:spacing w:val="15"/>
          <w:sz w:val="30"/>
          <w:szCs w:val="30"/>
          <w:lang w:val="en-US" w:eastAsia="zh-CN"/>
        </w:rPr>
        <w:t>原则上要求</w:t>
      </w:r>
      <w:r>
        <w:rPr>
          <w:rFonts w:hint="eastAsia" w:ascii="仿宋" w:hAnsi="仿宋" w:eastAsia="仿宋" w:cs="仿宋"/>
          <w:i w:val="0"/>
          <w:iCs w:val="0"/>
          <w:caps w:val="0"/>
          <w:color w:val="000000"/>
          <w:spacing w:val="15"/>
          <w:sz w:val="30"/>
          <w:szCs w:val="30"/>
        </w:rPr>
        <w:t>主任医师年龄不超过50</w:t>
      </w:r>
      <w:r>
        <w:rPr>
          <w:rFonts w:hint="eastAsia" w:ascii="仿宋" w:hAnsi="仿宋" w:eastAsia="仿宋" w:cs="仿宋"/>
          <w:i w:val="0"/>
          <w:iCs w:val="0"/>
          <w:caps w:val="0"/>
          <w:color w:val="000000"/>
          <w:spacing w:val="15"/>
          <w:sz w:val="30"/>
          <w:szCs w:val="30"/>
          <w:lang w:val="en-US" w:eastAsia="zh-CN"/>
        </w:rPr>
        <w:t>周</w:t>
      </w:r>
      <w:r>
        <w:rPr>
          <w:rFonts w:hint="eastAsia" w:ascii="仿宋" w:hAnsi="仿宋" w:eastAsia="仿宋" w:cs="仿宋"/>
          <w:i w:val="0"/>
          <w:iCs w:val="0"/>
          <w:caps w:val="0"/>
          <w:color w:val="000000"/>
          <w:spacing w:val="15"/>
          <w:sz w:val="30"/>
          <w:szCs w:val="30"/>
        </w:rPr>
        <w:t>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副主任医师年龄不超过45</w:t>
      </w:r>
      <w:r>
        <w:rPr>
          <w:rFonts w:hint="eastAsia" w:ascii="仿宋" w:hAnsi="仿宋" w:eastAsia="仿宋" w:cs="仿宋"/>
          <w:i w:val="0"/>
          <w:iCs w:val="0"/>
          <w:caps w:val="0"/>
          <w:color w:val="000000"/>
          <w:spacing w:val="15"/>
          <w:sz w:val="30"/>
          <w:szCs w:val="30"/>
          <w:lang w:val="en-US" w:eastAsia="zh-CN"/>
        </w:rPr>
        <w:t>周</w:t>
      </w:r>
      <w:r>
        <w:rPr>
          <w:rFonts w:hint="eastAsia" w:ascii="仿宋" w:hAnsi="仿宋" w:eastAsia="仿宋" w:cs="仿宋"/>
          <w:i w:val="0"/>
          <w:iCs w:val="0"/>
          <w:caps w:val="0"/>
          <w:color w:val="000000"/>
          <w:spacing w:val="15"/>
          <w:sz w:val="30"/>
          <w:szCs w:val="30"/>
        </w:rPr>
        <w:t>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主治医师</w:t>
      </w:r>
      <w:r>
        <w:rPr>
          <w:rFonts w:hint="eastAsia" w:ascii="仿宋" w:hAnsi="仿宋" w:eastAsia="仿宋" w:cs="仿宋"/>
          <w:i w:val="0"/>
          <w:iCs w:val="0"/>
          <w:caps w:val="0"/>
          <w:color w:val="000000"/>
          <w:spacing w:val="15"/>
          <w:sz w:val="30"/>
          <w:szCs w:val="30"/>
          <w:lang w:val="en-US" w:eastAsia="zh-CN"/>
        </w:rPr>
        <w:t>及</w:t>
      </w:r>
      <w:r>
        <w:rPr>
          <w:rFonts w:hint="eastAsia" w:ascii="仿宋" w:hAnsi="仿宋" w:eastAsia="仿宋" w:cs="仿宋"/>
          <w:i w:val="0"/>
          <w:iCs w:val="0"/>
          <w:caps w:val="0"/>
          <w:color w:val="000000"/>
          <w:spacing w:val="15"/>
          <w:sz w:val="30"/>
          <w:szCs w:val="30"/>
        </w:rPr>
        <w:t>博士研究生不超过</w:t>
      </w:r>
      <w:r>
        <w:rPr>
          <w:rFonts w:hint="eastAsia" w:ascii="仿宋" w:hAnsi="仿宋" w:eastAsia="仿宋" w:cs="仿宋"/>
          <w:i w:val="0"/>
          <w:iCs w:val="0"/>
          <w:caps w:val="0"/>
          <w:color w:val="000000"/>
          <w:spacing w:val="15"/>
          <w:sz w:val="30"/>
          <w:szCs w:val="30"/>
          <w:highlight w:val="none"/>
        </w:rPr>
        <w:t>40</w:t>
      </w:r>
      <w:r>
        <w:rPr>
          <w:rFonts w:hint="eastAsia" w:ascii="仿宋" w:hAnsi="仿宋" w:eastAsia="仿宋" w:cs="仿宋"/>
          <w:i w:val="0"/>
          <w:iCs w:val="0"/>
          <w:caps w:val="0"/>
          <w:color w:val="000000"/>
          <w:spacing w:val="15"/>
          <w:sz w:val="30"/>
          <w:szCs w:val="30"/>
        </w:rPr>
        <w:t>周岁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应届硕士研究生不超过</w:t>
      </w:r>
      <w:r>
        <w:rPr>
          <w:rFonts w:hint="eastAsia" w:ascii="仿宋" w:hAnsi="仿宋" w:eastAsia="仿宋" w:cs="仿宋"/>
          <w:i w:val="0"/>
          <w:iCs w:val="0"/>
          <w:caps w:val="0"/>
          <w:color w:val="000000"/>
          <w:spacing w:val="15"/>
          <w:sz w:val="30"/>
          <w:szCs w:val="30"/>
          <w:highlight w:val="none"/>
        </w:rPr>
        <w:t>35</w:t>
      </w:r>
      <w:r>
        <w:rPr>
          <w:rFonts w:hint="eastAsia" w:ascii="仿宋" w:hAnsi="仿宋" w:eastAsia="仿宋" w:cs="仿宋"/>
          <w:i w:val="0"/>
          <w:iCs w:val="0"/>
          <w:caps w:val="0"/>
          <w:color w:val="000000"/>
          <w:spacing w:val="15"/>
          <w:sz w:val="30"/>
          <w:szCs w:val="30"/>
        </w:rPr>
        <w:t>周岁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应届本科生不超过30周岁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护理专业应届毕业生不超过25</w:t>
      </w:r>
      <w:r>
        <w:rPr>
          <w:rFonts w:hint="eastAsia" w:ascii="仿宋" w:hAnsi="仿宋" w:eastAsia="仿宋" w:cs="仿宋"/>
          <w:i w:val="0"/>
          <w:iCs w:val="0"/>
          <w:caps w:val="0"/>
          <w:color w:val="000000"/>
          <w:spacing w:val="15"/>
          <w:sz w:val="30"/>
          <w:szCs w:val="30"/>
          <w:lang w:val="en-US" w:eastAsia="zh-CN"/>
        </w:rPr>
        <w:t>周</w:t>
      </w:r>
      <w:r>
        <w:rPr>
          <w:rFonts w:hint="eastAsia" w:ascii="仿宋" w:hAnsi="仿宋" w:eastAsia="仿宋" w:cs="仿宋"/>
          <w:i w:val="0"/>
          <w:iCs w:val="0"/>
          <w:caps w:val="0"/>
          <w:color w:val="000000"/>
          <w:spacing w:val="15"/>
          <w:sz w:val="30"/>
          <w:szCs w:val="30"/>
        </w:rPr>
        <w:t>岁</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年龄计算至报名截止日</w:t>
      </w:r>
      <w:r>
        <w:rPr>
          <w:rFonts w:hint="eastAsia" w:ascii="仿宋" w:hAnsi="仿宋" w:eastAsia="仿宋" w:cs="仿宋"/>
          <w:i w:val="0"/>
          <w:iCs w:val="0"/>
          <w:caps w:val="0"/>
          <w:color w:val="000000"/>
          <w:spacing w:val="15"/>
          <w:sz w:val="30"/>
          <w:szCs w:val="3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000000"/>
          <w:spacing w:val="15"/>
          <w:sz w:val="30"/>
          <w:szCs w:val="30"/>
        </w:rPr>
      </w:pPr>
      <w:r>
        <w:rPr>
          <w:rFonts w:hint="eastAsia" w:ascii="仿宋" w:hAnsi="仿宋" w:eastAsia="仿宋" w:cs="仿宋"/>
          <w:i w:val="0"/>
          <w:iCs w:val="0"/>
          <w:caps w:val="0"/>
          <w:color w:val="000000"/>
          <w:spacing w:val="15"/>
          <w:sz w:val="30"/>
          <w:szCs w:val="30"/>
          <w:lang w:val="en-US" w:eastAsia="zh-CN"/>
        </w:rPr>
        <w:t>2.学历要求：</w:t>
      </w:r>
      <w:r>
        <w:rPr>
          <w:rFonts w:hint="eastAsia" w:ascii="仿宋" w:hAnsi="仿宋" w:eastAsia="仿宋" w:cs="仿宋"/>
          <w:i w:val="0"/>
          <w:iCs w:val="0"/>
          <w:caps w:val="0"/>
          <w:color w:val="000000"/>
          <w:spacing w:val="15"/>
          <w:sz w:val="30"/>
          <w:szCs w:val="30"/>
        </w:rPr>
        <w:t>所有</w:t>
      </w:r>
      <w:r>
        <w:rPr>
          <w:rFonts w:hint="eastAsia" w:ascii="仿宋" w:hAnsi="仿宋" w:eastAsia="仿宋" w:cs="仿宋"/>
          <w:i w:val="0"/>
          <w:iCs w:val="0"/>
          <w:caps w:val="0"/>
          <w:color w:val="000000"/>
          <w:spacing w:val="15"/>
          <w:sz w:val="30"/>
          <w:szCs w:val="30"/>
          <w:lang w:val="en-US" w:eastAsia="zh-CN"/>
        </w:rPr>
        <w:t>医疗</w:t>
      </w:r>
      <w:r>
        <w:rPr>
          <w:rFonts w:hint="eastAsia" w:ascii="仿宋" w:hAnsi="仿宋" w:eastAsia="仿宋" w:cs="仿宋"/>
          <w:i w:val="0"/>
          <w:iCs w:val="0"/>
          <w:caps w:val="0"/>
          <w:color w:val="000000"/>
          <w:spacing w:val="15"/>
          <w:sz w:val="30"/>
          <w:szCs w:val="30"/>
        </w:rPr>
        <w:t>岗位</w:t>
      </w:r>
      <w:r>
        <w:rPr>
          <w:rFonts w:hint="eastAsia" w:ascii="仿宋" w:hAnsi="仿宋" w:eastAsia="仿宋" w:cs="仿宋"/>
          <w:i w:val="0"/>
          <w:iCs w:val="0"/>
          <w:caps w:val="0"/>
          <w:color w:val="000000"/>
          <w:spacing w:val="15"/>
          <w:sz w:val="30"/>
          <w:szCs w:val="30"/>
          <w:lang w:val="en-US" w:eastAsia="zh-CN"/>
        </w:rPr>
        <w:t>的</w:t>
      </w:r>
      <w:r>
        <w:rPr>
          <w:rFonts w:hint="eastAsia" w:ascii="仿宋" w:hAnsi="仿宋" w:eastAsia="仿宋" w:cs="仿宋"/>
          <w:i w:val="0"/>
          <w:iCs w:val="0"/>
          <w:caps w:val="0"/>
          <w:color w:val="000000"/>
          <w:spacing w:val="15"/>
          <w:sz w:val="30"/>
          <w:szCs w:val="30"/>
        </w:rPr>
        <w:t>学历起点</w:t>
      </w:r>
      <w:r>
        <w:rPr>
          <w:rFonts w:hint="eastAsia" w:ascii="仿宋" w:hAnsi="仿宋" w:eastAsia="仿宋" w:cs="仿宋"/>
          <w:i w:val="0"/>
          <w:iCs w:val="0"/>
          <w:caps w:val="0"/>
          <w:color w:val="000000"/>
          <w:spacing w:val="15"/>
          <w:sz w:val="30"/>
          <w:szCs w:val="30"/>
          <w:lang w:val="en-US" w:eastAsia="zh-CN"/>
        </w:rPr>
        <w:t>为</w:t>
      </w:r>
      <w:r>
        <w:rPr>
          <w:rFonts w:hint="eastAsia" w:ascii="仿宋" w:hAnsi="仿宋" w:eastAsia="仿宋" w:cs="仿宋"/>
          <w:i w:val="0"/>
          <w:iCs w:val="0"/>
          <w:caps w:val="0"/>
          <w:color w:val="000000"/>
          <w:spacing w:val="15"/>
          <w:sz w:val="30"/>
          <w:szCs w:val="30"/>
        </w:rPr>
        <w:t>全日制</w:t>
      </w:r>
      <w:r>
        <w:rPr>
          <w:rFonts w:hint="eastAsia" w:ascii="仿宋" w:hAnsi="仿宋" w:eastAsia="仿宋" w:cs="仿宋"/>
          <w:i w:val="0"/>
          <w:iCs w:val="0"/>
          <w:caps w:val="0"/>
          <w:color w:val="000000"/>
          <w:spacing w:val="15"/>
          <w:sz w:val="30"/>
          <w:szCs w:val="30"/>
          <w:lang w:val="en-US" w:eastAsia="zh-CN"/>
        </w:rPr>
        <w:t>统招</w:t>
      </w:r>
      <w:r>
        <w:rPr>
          <w:rFonts w:hint="eastAsia" w:ascii="仿宋" w:hAnsi="仿宋" w:eastAsia="仿宋" w:cs="仿宋"/>
          <w:i w:val="0"/>
          <w:iCs w:val="0"/>
          <w:caps w:val="0"/>
          <w:color w:val="000000"/>
          <w:spacing w:val="15"/>
          <w:sz w:val="30"/>
          <w:szCs w:val="30"/>
        </w:rPr>
        <w:t>本科</w:t>
      </w:r>
      <w:r>
        <w:rPr>
          <w:rFonts w:hint="eastAsia" w:ascii="仿宋" w:hAnsi="仿宋" w:eastAsia="仿宋" w:cs="仿宋"/>
          <w:i w:val="0"/>
          <w:iCs w:val="0"/>
          <w:caps w:val="0"/>
          <w:color w:val="000000"/>
          <w:spacing w:val="15"/>
          <w:sz w:val="30"/>
          <w:szCs w:val="30"/>
          <w:lang w:val="en-US" w:eastAsia="zh-CN"/>
        </w:rPr>
        <w:t>并获得学士学位</w:t>
      </w:r>
      <w:r>
        <w:rPr>
          <w:rFonts w:hint="eastAsia" w:ascii="仿宋" w:hAnsi="仿宋" w:eastAsia="仿宋" w:cs="仿宋"/>
          <w:i w:val="0"/>
          <w:iCs w:val="0"/>
          <w:caps w:val="0"/>
          <w:color w:val="000000"/>
          <w:spacing w:val="15"/>
          <w:sz w:val="30"/>
          <w:szCs w:val="3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Style w:val="5"/>
          <w:rFonts w:hint="eastAsia" w:ascii="仿宋" w:hAnsi="仿宋" w:eastAsia="仿宋" w:cs="仿宋"/>
          <w:i w:val="0"/>
          <w:iCs w:val="0"/>
          <w:caps w:val="0"/>
          <w:color w:val="000000"/>
          <w:spacing w:val="15"/>
          <w:sz w:val="30"/>
          <w:szCs w:val="30"/>
        </w:rPr>
      </w:pPr>
      <w:r>
        <w:rPr>
          <w:rFonts w:hint="eastAsia" w:ascii="仿宋" w:hAnsi="仿宋" w:eastAsia="仿宋" w:cs="仿宋"/>
          <w:i w:val="0"/>
          <w:iCs w:val="0"/>
          <w:caps w:val="0"/>
          <w:color w:val="000000"/>
          <w:spacing w:val="15"/>
          <w:sz w:val="30"/>
          <w:szCs w:val="30"/>
          <w:lang w:val="en-US" w:eastAsia="zh-CN"/>
        </w:rPr>
        <w:t>3.应届毕业生应于2022年7月1日前取得毕业证书及学位证书。应聘医师岗位者还须取得执业医师资格证书及住院医师规范化培训合格证。</w:t>
      </w:r>
    </w:p>
    <w:p>
      <w:pPr>
        <w:numPr>
          <w:ilvl w:val="0"/>
          <w:numId w:val="0"/>
        </w:numPr>
        <w:jc w:val="left"/>
        <w:rPr>
          <w:rStyle w:val="5"/>
          <w:rFonts w:hint="eastAsia" w:ascii="仿宋" w:hAnsi="仿宋" w:eastAsia="仿宋" w:cs="仿宋"/>
          <w:i w:val="0"/>
          <w:iCs w:val="0"/>
          <w:caps w:val="0"/>
          <w:color w:val="000000"/>
          <w:spacing w:val="15"/>
          <w:sz w:val="30"/>
          <w:szCs w:val="30"/>
        </w:rPr>
      </w:pPr>
      <w:r>
        <w:rPr>
          <w:rStyle w:val="5"/>
          <w:rFonts w:hint="eastAsia" w:ascii="仿宋" w:hAnsi="仿宋" w:eastAsia="仿宋" w:cs="仿宋"/>
          <w:i w:val="0"/>
          <w:iCs w:val="0"/>
          <w:caps w:val="0"/>
          <w:color w:val="000000"/>
          <w:spacing w:val="15"/>
          <w:sz w:val="30"/>
          <w:szCs w:val="30"/>
          <w:lang w:val="en-US" w:eastAsia="zh-CN"/>
        </w:rPr>
        <w:t>二、</w:t>
      </w:r>
      <w:r>
        <w:rPr>
          <w:rStyle w:val="5"/>
          <w:rFonts w:hint="eastAsia" w:ascii="仿宋" w:hAnsi="仿宋" w:eastAsia="仿宋" w:cs="仿宋"/>
          <w:i w:val="0"/>
          <w:iCs w:val="0"/>
          <w:caps w:val="0"/>
          <w:color w:val="000000"/>
          <w:spacing w:val="15"/>
          <w:sz w:val="30"/>
          <w:szCs w:val="30"/>
        </w:rPr>
        <w:t>招聘岗位</w:t>
      </w:r>
    </w:p>
    <w:p>
      <w:pPr>
        <w:keepNext w:val="0"/>
        <w:keepLines w:val="0"/>
        <w:widowControl/>
        <w:numPr>
          <w:ilvl w:val="0"/>
          <w:numId w:val="1"/>
        </w:numPr>
        <w:suppressLineNumbers w:val="0"/>
        <w:jc w:val="both"/>
        <w:textAlignment w:val="center"/>
        <w:rPr>
          <w:rFonts w:hint="eastAsia" w:ascii="仿宋" w:hAnsi="仿宋" w:eastAsia="仿宋" w:cs="仿宋"/>
          <w:b/>
          <w:bCs/>
          <w:i w:val="0"/>
          <w:iCs w:val="0"/>
          <w:color w:val="000000"/>
          <w:kern w:val="0"/>
          <w:sz w:val="30"/>
          <w:szCs w:val="30"/>
          <w:u w:val="none"/>
          <w:lang w:val="en-US" w:eastAsia="zh-CN" w:bidi="ar"/>
        </w:rPr>
      </w:pPr>
      <w:r>
        <w:rPr>
          <w:rFonts w:hint="eastAsia" w:ascii="仿宋" w:hAnsi="仿宋" w:eastAsia="仿宋" w:cs="仿宋"/>
          <w:b/>
          <w:bCs/>
          <w:i w:val="0"/>
          <w:iCs w:val="0"/>
          <w:color w:val="000000"/>
          <w:kern w:val="0"/>
          <w:sz w:val="30"/>
          <w:szCs w:val="30"/>
          <w:u w:val="none"/>
          <w:lang w:val="en-US" w:eastAsia="zh-CN" w:bidi="ar"/>
        </w:rPr>
        <w:t>学科带头人/科室负责人（不限专业，常年招聘）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（1）硕士研究生及以上学历，具备副高以上职称；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（2）三级医院15年以上相关专业工作经验，有专业科室副主任以上任职经历者优先；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（3）具有极高的理论素养与丰富的临床经验，作为科室学术权威，在专业领域有一定的学术地位和影响力，在市级以上专业委员会担任常务委员及以上学会任职者优先；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（4）能把握本学科发展前沿，创新能力强，曾主持市级以上科研项目，获得市级以上科技奖项者优先；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（5）对本专业有发展规划，专业技术特色鲜明，能引领推动学科发展。</w:t>
      </w:r>
    </w:p>
    <w:p>
      <w:pPr>
        <w:jc w:val="both"/>
        <w:rPr>
          <w:rFonts w:hint="default"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（二）医学骨干人才</w:t>
      </w:r>
    </w:p>
    <w:tbl>
      <w:tblPr>
        <w:tblStyle w:val="3"/>
        <w:tblW w:w="11145" w:type="dxa"/>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425"/>
        <w:gridCol w:w="795"/>
        <w:gridCol w:w="1050"/>
        <w:gridCol w:w="1770"/>
        <w:gridCol w:w="570"/>
        <w:gridCol w:w="825"/>
        <w:gridCol w:w="4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科室</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招聘岗位</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学历</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专业</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职称</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执业类别</w:t>
            </w:r>
          </w:p>
        </w:tc>
        <w:tc>
          <w:tcPr>
            <w:tcW w:w="4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骨干人才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眼科学、临床医学专业</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副主任医师或主治医师</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三级医院10年以上相关专科工作经验，能独立操作三级及以上手术者优先。具备高级职称，能力特别突出者，学历可放宽至本科。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耳鼻咽喉科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耳鼻咽喉科学、临床医学专业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口腔医学专业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外科（普外、泌外、甲乳外、周围血管病科等）</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外科学（普外、泌外、甲乳外、周围血管病科等方向）</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外科（肛肠科）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肛肠外科学、临床医学专业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重症医学科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急诊医学、急危重症专业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熟练掌握危急重症抢救及操作技能。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急诊医学科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急诊医学、急危重症专业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4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肺系病科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内科学（肺系病方向）专业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4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熟练掌握纤支镜操作技术。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脾胃肝胆病科（消化内科）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脾胃病学、消化内科专业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4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熟练掌握消化内镜操作技术。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脑病科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（神经内科）</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神经内科、针灸推拿学（针灸方向）专业</w:t>
            </w: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4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熟练掌握神经介入治疗及神经内科各类急危重症的救治。</w:t>
            </w:r>
          </w:p>
        </w:tc>
      </w:tr>
    </w:tbl>
    <w:p>
      <w:pPr>
        <w:numPr>
          <w:ilvl w:val="0"/>
          <w:numId w:val="0"/>
        </w:numPr>
        <w:jc w:val="left"/>
        <w:rPr>
          <w:rFonts w:hint="eastAsia" w:asciiTheme="majorEastAsia" w:hAnsiTheme="majorEastAsia" w:eastAsiaTheme="majorEastAsia" w:cstheme="majorEastAsia"/>
          <w:b/>
          <w:bCs/>
          <w:sz w:val="30"/>
          <w:szCs w:val="30"/>
          <w:lang w:val="en-US" w:eastAsia="zh-CN"/>
        </w:rPr>
      </w:pPr>
    </w:p>
    <w:p>
      <w:pPr>
        <w:numPr>
          <w:ilvl w:val="0"/>
          <w:numId w:val="0"/>
        </w:numPr>
        <w:jc w:val="left"/>
        <w:rPr>
          <w:rFonts w:hint="eastAsia" w:asciiTheme="majorEastAsia" w:hAnsiTheme="majorEastAsia" w:eastAsiaTheme="majorEastAsia" w:cstheme="majorEastAsia"/>
          <w:b/>
          <w:bCs/>
          <w:sz w:val="30"/>
          <w:szCs w:val="30"/>
          <w:lang w:val="en-US" w:eastAsia="zh-CN"/>
        </w:rPr>
      </w:pPr>
    </w:p>
    <w:p>
      <w:pPr>
        <w:numPr>
          <w:ilvl w:val="0"/>
          <w:numId w:val="2"/>
        </w:numPr>
        <w:jc w:val="left"/>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专业技术人才</w:t>
      </w:r>
    </w:p>
    <w:p>
      <w:pPr>
        <w:numPr>
          <w:ilvl w:val="0"/>
          <w:numId w:val="0"/>
        </w:numPr>
        <w:jc w:val="left"/>
        <w:rPr>
          <w:rFonts w:hint="default"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1、医师岗位</w:t>
      </w:r>
    </w:p>
    <w:tbl>
      <w:tblPr>
        <w:tblStyle w:val="3"/>
        <w:tblW w:w="11145" w:type="dxa"/>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545"/>
        <w:gridCol w:w="675"/>
        <w:gridCol w:w="1050"/>
        <w:gridCol w:w="1620"/>
        <w:gridCol w:w="975"/>
        <w:gridCol w:w="780"/>
        <w:gridCol w:w="3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职位</w:t>
            </w:r>
          </w:p>
        </w:tc>
        <w:tc>
          <w:tcPr>
            <w:tcW w:w="154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科室</w:t>
            </w:r>
          </w:p>
        </w:tc>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招聘岗位</w:t>
            </w:r>
          </w:p>
        </w:tc>
        <w:tc>
          <w:tcPr>
            <w:tcW w:w="10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学历</w:t>
            </w:r>
          </w:p>
        </w:tc>
        <w:tc>
          <w:tcPr>
            <w:tcW w:w="16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专业</w:t>
            </w:r>
          </w:p>
        </w:tc>
        <w:tc>
          <w:tcPr>
            <w:tcW w:w="9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职称</w:t>
            </w: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执业类别</w:t>
            </w:r>
          </w:p>
        </w:tc>
        <w:tc>
          <w:tcPr>
            <w:tcW w:w="397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专技人才</w:t>
            </w:r>
          </w:p>
        </w:tc>
        <w:tc>
          <w:tcPr>
            <w:tcW w:w="154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妇产科</w:t>
            </w:r>
          </w:p>
        </w:tc>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生殖专业、细胞遗传学、生物工程专业</w:t>
            </w:r>
          </w:p>
        </w:tc>
        <w:tc>
          <w:tcPr>
            <w:tcW w:w="9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四证合一。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心血管病科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（心血管内科）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临床医学电生理专业（射频消融及起搏器植入等）</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骨伤科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骨外科学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内分泌</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代谢病科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内分泌代谢专业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儿科学、中医内科学专业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医学检验、临床医学专业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肾病科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（肾病内科）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肾病专业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推拿科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针灸推拿学（推拿方向）专业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医学影像科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影像医学与核医学专业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397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医学影像科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（超声诊断科）</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影像医学与核医学、临床医学（超声医学方向）专业</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初级及以上</w:t>
            </w:r>
          </w:p>
        </w:tc>
        <w:tc>
          <w:tcPr>
            <w:tcW w:w="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3975" w:type="dxa"/>
            <w:vMerge w:val="continue"/>
            <w:tcBorders>
              <w:top w:val="single" w:color="000000" w:sz="8" w:space="0"/>
              <w:left w:val="single" w:color="000000" w:sz="4"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麻醉学专业</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中级及以上</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w:t>
            </w:r>
          </w:p>
        </w:tc>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三级医院5年以上麻醉科工作经验，能熟练掌握各类麻醉技术，能力特别突出者学历可放宽至本科。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皮肤外科</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皮肤病与性病学、中医学相关专业</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中级及以上</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中医/临床</w:t>
            </w:r>
          </w:p>
        </w:tc>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三级医院5年以上皮肤外科工作经验，熟练掌握皮肤外科相关诊疗技术，能力特别突出者学历可放宽至本科。</w:t>
            </w:r>
          </w:p>
        </w:tc>
      </w:tr>
    </w:tbl>
    <w:p>
      <w:pPr>
        <w:numPr>
          <w:ilvl w:val="0"/>
          <w:numId w:val="0"/>
        </w:numPr>
        <w:jc w:val="left"/>
        <w:rPr>
          <w:rFonts w:hint="eastAsia" w:asciiTheme="majorEastAsia" w:hAnsiTheme="majorEastAsia" w:eastAsiaTheme="majorEastAsia" w:cstheme="majorEastAsia"/>
          <w:b/>
          <w:bCs/>
          <w:sz w:val="30"/>
          <w:szCs w:val="30"/>
          <w:lang w:val="en-US" w:eastAsia="zh-CN"/>
        </w:rPr>
      </w:pPr>
    </w:p>
    <w:p>
      <w:pPr>
        <w:numPr>
          <w:ilvl w:val="0"/>
          <w:numId w:val="0"/>
        </w:numPr>
        <w:jc w:val="left"/>
        <w:rPr>
          <w:rFonts w:hint="default"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2、护士岗位</w:t>
      </w:r>
    </w:p>
    <w:tbl>
      <w:tblPr>
        <w:tblStyle w:val="3"/>
        <w:tblW w:w="11145" w:type="dxa"/>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0"/>
        <w:gridCol w:w="1350"/>
        <w:gridCol w:w="1335"/>
        <w:gridCol w:w="7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1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招聘岗位</w:t>
            </w:r>
          </w:p>
        </w:tc>
        <w:tc>
          <w:tcPr>
            <w:tcW w:w="135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学历</w:t>
            </w:r>
          </w:p>
        </w:tc>
        <w:tc>
          <w:tcPr>
            <w:tcW w:w="133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专业</w:t>
            </w:r>
          </w:p>
        </w:tc>
        <w:tc>
          <w:tcPr>
            <w:tcW w:w="735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1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w:t>
            </w:r>
          </w:p>
        </w:tc>
        <w:tc>
          <w:tcPr>
            <w:tcW w:w="135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3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护理专业</w:t>
            </w:r>
          </w:p>
        </w:tc>
        <w:tc>
          <w:tcPr>
            <w:tcW w:w="735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应届生（2021年、2022年毕业生），全日制本科以上学历，不包括中专、职高等起点套读等，2021年应届生须具备护士执照。</w:t>
            </w:r>
          </w:p>
        </w:tc>
      </w:tr>
    </w:tbl>
    <w:p>
      <w:r>
        <w:rPr>
          <w:rFonts w:hint="eastAsia" w:asciiTheme="majorEastAsia" w:hAnsiTheme="majorEastAsia" w:eastAsiaTheme="majorEastAsia" w:cstheme="majorEastAsia"/>
          <w:b/>
          <w:bCs/>
          <w:sz w:val="30"/>
          <w:szCs w:val="30"/>
          <w:lang w:val="en-US" w:eastAsia="zh-CN"/>
        </w:rPr>
        <w:t>（四）职能部门岗位</w:t>
      </w:r>
    </w:p>
    <w:tbl>
      <w:tblPr>
        <w:tblStyle w:val="3"/>
        <w:tblW w:w="11145" w:type="dxa"/>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350"/>
        <w:gridCol w:w="705"/>
        <w:gridCol w:w="1320"/>
        <w:gridCol w:w="1710"/>
        <w:gridCol w:w="1065"/>
        <w:gridCol w:w="4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52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职位</w:t>
            </w:r>
          </w:p>
        </w:tc>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科室</w:t>
            </w:r>
          </w:p>
        </w:tc>
        <w:tc>
          <w:tcPr>
            <w:tcW w:w="7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招聘岗位</w:t>
            </w:r>
          </w:p>
        </w:tc>
        <w:tc>
          <w:tcPr>
            <w:tcW w:w="13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学历</w:t>
            </w:r>
          </w:p>
        </w:tc>
        <w:tc>
          <w:tcPr>
            <w:tcW w:w="17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专业</w:t>
            </w:r>
          </w:p>
        </w:tc>
        <w:tc>
          <w:tcPr>
            <w:tcW w:w="106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职称</w:t>
            </w:r>
          </w:p>
        </w:tc>
        <w:tc>
          <w:tcPr>
            <w:tcW w:w="44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职能部门</w:t>
            </w:r>
          </w:p>
        </w:tc>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病案统计科</w:t>
            </w:r>
          </w:p>
        </w:tc>
        <w:tc>
          <w:tcPr>
            <w:tcW w:w="70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科员</w:t>
            </w:r>
          </w:p>
        </w:tc>
        <w:tc>
          <w:tcPr>
            <w:tcW w:w="132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w:t>
            </w:r>
          </w:p>
        </w:tc>
        <w:tc>
          <w:tcPr>
            <w:tcW w:w="17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流行病学与卫生统计学专业</w:t>
            </w:r>
          </w:p>
        </w:tc>
        <w:tc>
          <w:tcPr>
            <w:tcW w:w="106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4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熟悉掌握各类统计软件操作。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5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医务部</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社会医学与卫生事业管理专业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具有良好的政治素养和较强的沟通协调能力。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50"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党务办公室</w:t>
            </w:r>
          </w:p>
        </w:tc>
        <w:tc>
          <w:tcPr>
            <w:tcW w:w="7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科员</w:t>
            </w:r>
          </w:p>
        </w:tc>
        <w:tc>
          <w:tcPr>
            <w:tcW w:w="13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汉语言文学、行政管理、政治学相关专业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中共党员，具有扎实的党建理论素养和优秀的理论研究能力；具有较强的文字撰写能力；有党团工作经验者优先。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25" w:type="dxa"/>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人力资源部</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科员</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人力资源管理、社会医学与卫生事业管理专业</w:t>
            </w:r>
          </w:p>
        </w:tc>
        <w:tc>
          <w:tcPr>
            <w:tcW w:w="10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中共党员，具有良好的政治素养和较强的组织协调能力。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50" w:type="dxa"/>
            <w:tcBorders>
              <w:top w:val="single" w:color="auto" w:sz="4"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信息科</w:t>
            </w:r>
          </w:p>
        </w:tc>
        <w:tc>
          <w:tcPr>
            <w:tcW w:w="705"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科员</w:t>
            </w:r>
          </w:p>
        </w:tc>
        <w:tc>
          <w:tcPr>
            <w:tcW w:w="132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1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计算机科学与技术、信息管理相关专业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4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医疗信息化软件实施经验，熟悉主流医疗软件及医院的各个业务流程；具备网络规划、调试及网络维护能力；具备处理常见计算机相关软硬件问题的能力；有5年及以上知名计算机或网络企业工作经验，且取得国家承认的软件开发工程师证者，学历可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50"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财务科</w:t>
            </w:r>
          </w:p>
        </w:tc>
        <w:tc>
          <w:tcPr>
            <w:tcW w:w="70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财务人员</w:t>
            </w:r>
          </w:p>
        </w:tc>
        <w:tc>
          <w:tcPr>
            <w:tcW w:w="132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171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会计学、财务管理相关专业</w:t>
            </w:r>
          </w:p>
        </w:tc>
        <w:tc>
          <w:tcPr>
            <w:tcW w:w="106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助理会计师及以上</w:t>
            </w:r>
          </w:p>
        </w:tc>
        <w:tc>
          <w:tcPr>
            <w:tcW w:w="44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熟悉财务软件及其他各类办公软件，有三甲医院工作经验优先。</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D63C3C"/>
          <w:spacing w:val="15"/>
          <w:sz w:val="30"/>
          <w:szCs w:val="30"/>
        </w:rPr>
      </w:pPr>
      <w:r>
        <w:rPr>
          <w:rStyle w:val="5"/>
          <w:rFonts w:hint="eastAsia" w:ascii="仿宋" w:hAnsi="仿宋" w:eastAsia="仿宋" w:cs="仿宋"/>
          <w:i w:val="0"/>
          <w:iCs w:val="0"/>
          <w:caps w:val="0"/>
          <w:color w:val="000000"/>
          <w:spacing w:val="15"/>
          <w:sz w:val="30"/>
          <w:szCs w:val="30"/>
          <w:lang w:val="en-US" w:eastAsia="zh-CN"/>
        </w:rPr>
        <w:t>三</w:t>
      </w:r>
      <w:r>
        <w:rPr>
          <w:rStyle w:val="5"/>
          <w:rFonts w:hint="eastAsia" w:ascii="仿宋" w:hAnsi="仿宋" w:eastAsia="仿宋" w:cs="仿宋"/>
          <w:i w:val="0"/>
          <w:iCs w:val="0"/>
          <w:caps w:val="0"/>
          <w:color w:val="000000"/>
          <w:spacing w:val="15"/>
          <w:sz w:val="30"/>
          <w:szCs w:val="30"/>
        </w:rPr>
        <w:t>、应聘程序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left"/>
        <w:textAlignment w:val="auto"/>
        <w:rPr>
          <w:rFonts w:hint="eastAsia" w:ascii="仿宋" w:hAnsi="仿宋" w:eastAsia="仿宋" w:cs="仿宋"/>
          <w:i w:val="0"/>
          <w:iCs w:val="0"/>
          <w:caps w:val="0"/>
          <w:color w:val="000000"/>
          <w:spacing w:val="15"/>
          <w:sz w:val="30"/>
          <w:szCs w:val="30"/>
          <w:lang w:val="en-US" w:eastAsia="zh-CN"/>
        </w:rPr>
      </w:pPr>
      <w:r>
        <w:rPr>
          <w:rFonts w:hint="eastAsia" w:ascii="仿宋" w:hAnsi="仿宋" w:eastAsia="仿宋" w:cs="仿宋"/>
          <w:i w:val="0"/>
          <w:iCs w:val="0"/>
          <w:caps w:val="0"/>
          <w:color w:val="000000"/>
          <w:spacing w:val="15"/>
          <w:sz w:val="30"/>
          <w:szCs w:val="30"/>
        </w:rPr>
        <w:t>符合条件的</w:t>
      </w:r>
      <w:r>
        <w:rPr>
          <w:rFonts w:hint="eastAsia" w:ascii="仿宋" w:hAnsi="仿宋" w:eastAsia="仿宋" w:cs="仿宋"/>
          <w:i w:val="0"/>
          <w:iCs w:val="0"/>
          <w:caps w:val="0"/>
          <w:color w:val="000000"/>
          <w:spacing w:val="15"/>
          <w:sz w:val="30"/>
          <w:szCs w:val="30"/>
          <w:lang w:val="en-US" w:eastAsia="zh-CN"/>
        </w:rPr>
        <w:t>应聘者</w:t>
      </w:r>
      <w:r>
        <w:rPr>
          <w:rFonts w:hint="eastAsia" w:ascii="仿宋" w:hAnsi="仿宋" w:eastAsia="仿宋" w:cs="仿宋"/>
          <w:i w:val="0"/>
          <w:iCs w:val="0"/>
          <w:caps w:val="0"/>
          <w:color w:val="000000"/>
          <w:spacing w:val="15"/>
          <w:sz w:val="30"/>
          <w:szCs w:val="30"/>
        </w:rPr>
        <w:t>请登录</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lang w:val="en-US" w:eastAsia="zh-CN"/>
        </w:rPr>
        <w:t>武汉市中医医院最新招聘职位_丁香人才网</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rPr>
        <w:t>填写求职简历并提交，简历投递截止时间</w:t>
      </w:r>
      <w:r>
        <w:rPr>
          <w:rFonts w:hint="eastAsia" w:ascii="仿宋" w:hAnsi="仿宋" w:eastAsia="仿宋" w:cs="仿宋"/>
          <w:i w:val="0"/>
          <w:iCs w:val="0"/>
          <w:caps w:val="0"/>
          <w:color w:val="000000"/>
          <w:spacing w:val="15"/>
          <w:sz w:val="30"/>
          <w:szCs w:val="30"/>
          <w:highlight w:val="none"/>
        </w:rPr>
        <w:t>为</w:t>
      </w:r>
      <w:r>
        <w:rPr>
          <w:rFonts w:hint="eastAsia" w:ascii="仿宋" w:hAnsi="仿宋" w:eastAsia="仿宋" w:cs="仿宋"/>
          <w:b/>
          <w:bCs/>
          <w:i w:val="0"/>
          <w:iCs w:val="0"/>
          <w:caps w:val="0"/>
          <w:color w:val="000000"/>
          <w:spacing w:val="15"/>
          <w:sz w:val="30"/>
          <w:szCs w:val="30"/>
          <w:highlight w:val="none"/>
          <w:lang w:val="en-US" w:eastAsia="zh-CN"/>
        </w:rPr>
        <w:t>2022年2月15日</w:t>
      </w:r>
      <w:r>
        <w:rPr>
          <w:rFonts w:hint="eastAsia" w:ascii="仿宋" w:hAnsi="仿宋" w:eastAsia="仿宋" w:cs="仿宋"/>
          <w:i w:val="0"/>
          <w:iCs w:val="0"/>
          <w:caps w:val="0"/>
          <w:color w:val="000000"/>
          <w:spacing w:val="15"/>
          <w:sz w:val="30"/>
          <w:szCs w:val="30"/>
          <w:highlight w:val="none"/>
        </w:rPr>
        <w:t>（</w:t>
      </w:r>
      <w:r>
        <w:rPr>
          <w:rFonts w:hint="eastAsia" w:ascii="仿宋" w:hAnsi="仿宋" w:eastAsia="仿宋" w:cs="仿宋"/>
          <w:i w:val="0"/>
          <w:iCs w:val="0"/>
          <w:caps w:val="0"/>
          <w:color w:val="000000"/>
          <w:spacing w:val="15"/>
          <w:sz w:val="30"/>
          <w:szCs w:val="30"/>
        </w:rPr>
        <w:t>成功提交后无需再提交纸质简历）。</w:t>
      </w:r>
      <w:r>
        <w:rPr>
          <w:rFonts w:hint="eastAsia" w:ascii="仿宋" w:hAnsi="仿宋" w:eastAsia="仿宋" w:cs="仿宋"/>
          <w:i w:val="0"/>
          <w:iCs w:val="0"/>
          <w:caps w:val="0"/>
          <w:color w:val="000000"/>
          <w:spacing w:val="15"/>
          <w:sz w:val="30"/>
          <w:szCs w:val="30"/>
          <w:lang w:val="en-US" w:eastAsia="zh-CN"/>
        </w:rPr>
        <w:t>简历投递网址：</w:t>
      </w:r>
      <w:r>
        <w:rPr>
          <w:rFonts w:hint="eastAsia" w:ascii="仿宋" w:hAnsi="仿宋" w:eastAsia="仿宋" w:cs="仿宋"/>
          <w:i w:val="0"/>
          <w:iCs w:val="0"/>
          <w:caps w:val="0"/>
          <w:color w:val="000000"/>
          <w:spacing w:val="15"/>
          <w:sz w:val="30"/>
          <w:szCs w:val="30"/>
          <w:lang w:eastAsia="zh-CN"/>
        </w:rPr>
        <w:t>（</w:t>
      </w:r>
      <w:r>
        <w:rPr>
          <w:rFonts w:hint="eastAsia" w:ascii="仿宋" w:hAnsi="仿宋" w:eastAsia="仿宋" w:cs="仿宋"/>
          <w:i w:val="0"/>
          <w:iCs w:val="0"/>
          <w:caps w:val="0"/>
          <w:color w:val="000000"/>
          <w:spacing w:val="15"/>
          <w:sz w:val="30"/>
          <w:szCs w:val="30"/>
          <w:lang w:val="en-US" w:eastAsia="zh-CN"/>
        </w:rPr>
        <w:t>https://www.jobmd.cn/company/2703268.htm?from=searchent_1）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default" w:ascii="仿宋" w:hAnsi="仿宋" w:eastAsia="仿宋" w:cs="仿宋"/>
          <w:b/>
          <w:bCs/>
          <w:i w:val="0"/>
          <w:iCs w:val="0"/>
          <w:caps w:val="0"/>
          <w:color w:val="000000"/>
          <w:spacing w:val="15"/>
          <w:sz w:val="30"/>
          <w:szCs w:val="30"/>
          <w:lang w:val="en-US" w:eastAsia="zh-CN"/>
        </w:rPr>
      </w:pPr>
      <w:r>
        <w:rPr>
          <w:rStyle w:val="5"/>
          <w:rFonts w:hint="eastAsia" w:ascii="仿宋" w:hAnsi="仿宋" w:eastAsia="仿宋" w:cs="仿宋"/>
          <w:i w:val="0"/>
          <w:iCs w:val="0"/>
          <w:caps w:val="0"/>
          <w:color w:val="000000"/>
          <w:spacing w:val="15"/>
          <w:sz w:val="30"/>
          <w:szCs w:val="30"/>
          <w:lang w:val="en-US" w:eastAsia="zh-CN"/>
        </w:rPr>
        <w:t>四</w:t>
      </w:r>
      <w:r>
        <w:rPr>
          <w:rFonts w:hint="eastAsia" w:ascii="仿宋" w:hAnsi="仿宋" w:eastAsia="仿宋" w:cs="仿宋"/>
          <w:b/>
          <w:bCs/>
          <w:i w:val="0"/>
          <w:iCs w:val="0"/>
          <w:caps w:val="0"/>
          <w:color w:val="000000"/>
          <w:spacing w:val="15"/>
          <w:sz w:val="30"/>
          <w:szCs w:val="30"/>
          <w:lang w:val="en-US" w:eastAsia="zh-CN"/>
        </w:rPr>
        <w:t>、联系方式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000000"/>
          <w:spacing w:val="15"/>
          <w:sz w:val="30"/>
          <w:szCs w:val="30"/>
          <w:lang w:val="en-US" w:eastAsia="zh-CN"/>
        </w:rPr>
      </w:pPr>
      <w:r>
        <w:rPr>
          <w:rFonts w:hint="eastAsia" w:ascii="仿宋" w:hAnsi="仿宋" w:eastAsia="仿宋" w:cs="仿宋"/>
          <w:i w:val="0"/>
          <w:iCs w:val="0"/>
          <w:caps w:val="0"/>
          <w:color w:val="000000"/>
          <w:spacing w:val="15"/>
          <w:sz w:val="30"/>
          <w:szCs w:val="30"/>
          <w:lang w:val="en-US" w:eastAsia="zh-CN"/>
        </w:rPr>
        <w:t>武汉市中医医院汉阳院区（地址：武汉市汉阳区四新大道303号）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1"/>
        <w:jc w:val="both"/>
        <w:textAlignment w:val="auto"/>
        <w:rPr>
          <w:rFonts w:hint="eastAsia" w:ascii="仿宋" w:hAnsi="仿宋" w:eastAsia="仿宋" w:cs="仿宋"/>
          <w:i w:val="0"/>
          <w:iCs w:val="0"/>
          <w:caps w:val="0"/>
          <w:color w:val="000000"/>
          <w:spacing w:val="15"/>
          <w:sz w:val="30"/>
          <w:szCs w:val="30"/>
          <w:lang w:val="en-US" w:eastAsia="zh-CN"/>
        </w:rPr>
      </w:pPr>
      <w:r>
        <w:rPr>
          <w:rFonts w:hint="eastAsia" w:ascii="仿宋" w:hAnsi="仿宋" w:eastAsia="仿宋" w:cs="仿宋"/>
          <w:i w:val="0"/>
          <w:iCs w:val="0"/>
          <w:caps w:val="0"/>
          <w:color w:val="000000"/>
          <w:spacing w:val="15"/>
          <w:sz w:val="30"/>
          <w:szCs w:val="30"/>
          <w:lang w:val="en-US" w:eastAsia="zh-CN"/>
        </w:rPr>
        <w:t>联系电话：027-84476967（工作日）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62" w:firstLineChars="200"/>
        <w:jc w:val="both"/>
        <w:textAlignment w:val="auto"/>
        <w:rPr>
          <w:rFonts w:hint="eastAsia" w:asciiTheme="majorEastAsia" w:hAnsiTheme="majorEastAsia" w:eastAsiaTheme="majorEastAsia" w:cstheme="majorEastAsia"/>
          <w:b/>
          <w:bCs/>
          <w:sz w:val="30"/>
          <w:szCs w:val="30"/>
          <w:lang w:val="en-US" w:eastAsia="zh-CN"/>
        </w:rPr>
      </w:pPr>
      <w:r>
        <w:rPr>
          <w:rStyle w:val="5"/>
          <w:rFonts w:hint="eastAsia" w:ascii="仿宋" w:hAnsi="仿宋" w:eastAsia="仿宋" w:cs="仿宋"/>
          <w:i w:val="0"/>
          <w:iCs w:val="0"/>
          <w:caps w:val="0"/>
          <w:color w:val="000000"/>
          <w:spacing w:val="15"/>
          <w:sz w:val="30"/>
          <w:szCs w:val="30"/>
        </w:rPr>
        <w:t>温馨提示</w:t>
      </w:r>
      <w:r>
        <w:rPr>
          <w:rFonts w:hint="eastAsia" w:ascii="仿宋" w:hAnsi="仿宋" w:eastAsia="仿宋" w:cs="仿宋"/>
          <w:i w:val="0"/>
          <w:iCs w:val="0"/>
          <w:caps w:val="0"/>
          <w:color w:val="000000"/>
          <w:spacing w:val="15"/>
          <w:sz w:val="30"/>
          <w:szCs w:val="30"/>
        </w:rPr>
        <w:t>：应聘</w:t>
      </w:r>
      <w:r>
        <w:rPr>
          <w:rFonts w:hint="eastAsia" w:ascii="仿宋" w:hAnsi="仿宋" w:eastAsia="仿宋" w:cs="仿宋"/>
          <w:i w:val="0"/>
          <w:iCs w:val="0"/>
          <w:caps w:val="0"/>
          <w:color w:val="000000"/>
          <w:spacing w:val="15"/>
          <w:sz w:val="30"/>
          <w:szCs w:val="30"/>
          <w:lang w:val="en-US" w:eastAsia="zh-CN"/>
        </w:rPr>
        <w:t>者应保证所填写的所有联系方式正确和畅通，我院将以手机短信、电子邮件、电话等方式通知招聘工作后续安排。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00574"/>
    <w:multiLevelType w:val="singleLevel"/>
    <w:tmpl w:val="F7A00574"/>
    <w:lvl w:ilvl="0" w:tentative="0">
      <w:start w:val="1"/>
      <w:numFmt w:val="chineseCounting"/>
      <w:suff w:val="nothing"/>
      <w:lvlText w:val="（%1）"/>
      <w:lvlJc w:val="left"/>
      <w:rPr>
        <w:rFonts w:hint="eastAsia"/>
      </w:rPr>
    </w:lvl>
  </w:abstractNum>
  <w:abstractNum w:abstractNumId="1">
    <w:nsid w:val="064D7181"/>
    <w:multiLevelType w:val="singleLevel"/>
    <w:tmpl w:val="064D718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2191"/>
    <w:rsid w:val="02897A87"/>
    <w:rsid w:val="0EED1522"/>
    <w:rsid w:val="15FD20A4"/>
    <w:rsid w:val="26930402"/>
    <w:rsid w:val="28C80CEE"/>
    <w:rsid w:val="294E2191"/>
    <w:rsid w:val="2A8F2AB5"/>
    <w:rsid w:val="325329A2"/>
    <w:rsid w:val="328A58E1"/>
    <w:rsid w:val="350367F6"/>
    <w:rsid w:val="354E2181"/>
    <w:rsid w:val="48FB5E1B"/>
    <w:rsid w:val="4FB32069"/>
    <w:rsid w:val="57082866"/>
    <w:rsid w:val="5FDA3625"/>
    <w:rsid w:val="60116105"/>
    <w:rsid w:val="75431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3055</Words>
  <Characters>3192</Characters>
  <Lines>0</Lines>
  <Paragraphs>0</Paragraphs>
  <TotalTime>202</TotalTime>
  <ScaleCrop>false</ScaleCrop>
  <LinksUpToDate>false</LinksUpToDate>
  <CharactersWithSpaces>3193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2021-12-28T00:58:00Z</dcterms:created>
  <dc:creator>hr</dc:creator>
  <cp:lastModifiedBy>ADSFannie</cp:lastModifiedBy>
  <cp:lastPrinted>2021-12-30T07:11:00Z</cp:lastPrinted>
  <dcterms:modified xsi:type="dcterms:W3CDTF">2022-01-17T08:26:10Z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02C7C09CCA9846069776B32F0C1104B9</vt:lpwstr>
  </property>
</Properties>
</file>