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08" w:rsidRPr="00F94208" w:rsidRDefault="00F94208" w:rsidP="00F94208">
      <w:pPr>
        <w:widowControl/>
        <w:jc w:val="left"/>
        <w:rPr>
          <w:rFonts w:ascii="宋体" w:eastAsia="宋体" w:hAnsi="宋体" w:cs="宋体"/>
          <w:kern w:val="0"/>
          <w:sz w:val="24"/>
          <w:szCs w:val="24"/>
        </w:rPr>
      </w:pPr>
      <w:r w:rsidRPr="00F94208">
        <w:rPr>
          <w:rFonts w:ascii="宋体" w:eastAsia="宋体" w:hAnsi="宋体" w:cs="宋体"/>
          <w:kern w:val="0"/>
          <w:sz w:val="26"/>
          <w:szCs w:val="26"/>
        </w:rPr>
        <w:t>为深入实施人才强市战略，加强枝江市人才队伍建设，经市委、市政府同意，决定面向社会公开引进事业单位紧缺人才86名。现将有关事项公告如下：</w:t>
      </w:r>
    </w:p>
    <w:p w:rsidR="00F94208" w:rsidRPr="00F94208" w:rsidRDefault="00F94208" w:rsidP="00F94208">
      <w:pPr>
        <w:widowControl/>
        <w:jc w:val="left"/>
        <w:rPr>
          <w:rFonts w:ascii="宋体" w:eastAsia="宋体" w:hAnsi="宋体" w:cs="宋体"/>
          <w:color w:val="3E3E3E"/>
          <w:spacing w:val="30"/>
          <w:kern w:val="0"/>
          <w:szCs w:val="21"/>
        </w:rPr>
      </w:pP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b/>
          <w:bCs/>
          <w:kern w:val="0"/>
          <w:sz w:val="24"/>
          <w:szCs w:val="24"/>
        </w:rPr>
        <w:t>一、引进岗位及职数</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具体引进单位、岗位及引进职数见《枝江市2022年事业单位引进紧缺人才岗位表》（附件1）。</w:t>
      </w:r>
    </w:p>
    <w:p w:rsidR="00F94208" w:rsidRPr="00F94208" w:rsidRDefault="00F94208" w:rsidP="00F94208">
      <w:pPr>
        <w:widowControl/>
        <w:spacing w:line="480" w:lineRule="atLeast"/>
        <w:ind w:firstLine="480"/>
        <w:jc w:val="left"/>
        <w:rPr>
          <w:rFonts w:ascii="宋体" w:eastAsia="宋体" w:hAnsi="宋体" w:cs="宋体"/>
          <w:kern w:val="0"/>
          <w:sz w:val="24"/>
          <w:szCs w:val="24"/>
        </w:rPr>
      </w:pP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b/>
          <w:bCs/>
          <w:kern w:val="0"/>
          <w:sz w:val="24"/>
          <w:szCs w:val="24"/>
        </w:rPr>
        <w:t>二、引进条件</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（一）基本条件</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1.具有中华人民共和国国籍；</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2.拥护中华人民共和国宪法，拥护中国共产党领导和社会主义制度，遵纪守法；</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3.具有良好的政治素质和道德品行；</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4.具有正常履行职责的身体条件和心理素质；</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5.具有岗位所需专业知识和业务能力，年龄符合岗位要求。</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（二）有下列情形之一的，不予引进</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 xml:space="preserve">1.涉嫌违法违纪正在接受审查的人员和尚未解除党纪、政务处分的人员；　　</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 xml:space="preserve">２.在公务员招考或事业单位公开招聘考试中被认定有严重违纪违规行为尚在禁考期内的人员；　　</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 xml:space="preserve">３.在读全日制普通高校非2022年应届毕业生；　　</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４.现役军人；</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５.按照《事业单位公开招聘人员暂行规定》（人事部令第6号）应当执行回避制度的人员；</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6.引进人员引进过程中弄虚作假、提供虚假材料的；</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7.法律法规规定不宜引进其他情形的。</w:t>
      </w:r>
    </w:p>
    <w:p w:rsidR="00F94208" w:rsidRPr="00F94208" w:rsidRDefault="00F94208" w:rsidP="00F94208">
      <w:pPr>
        <w:widowControl/>
        <w:spacing w:line="480" w:lineRule="atLeast"/>
        <w:ind w:firstLine="480"/>
        <w:jc w:val="left"/>
        <w:rPr>
          <w:rFonts w:ascii="宋体" w:eastAsia="宋体" w:hAnsi="宋体" w:cs="宋体"/>
          <w:kern w:val="0"/>
          <w:sz w:val="24"/>
          <w:szCs w:val="24"/>
        </w:rPr>
      </w:pP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b/>
          <w:bCs/>
          <w:kern w:val="0"/>
          <w:sz w:val="24"/>
          <w:szCs w:val="24"/>
        </w:rPr>
        <w:t>三、引进程序</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lastRenderedPageBreak/>
        <w:t>（一）报名及资格审查</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1.报名时间：2022年3月28日至2022年4月6日（现场报名时间为工作日的上午8：30至12:00，下午2:00至5:30；网上报名时间截止2022年4月6日下午5:30）。不在规定时间范围内的报名视为无效。</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2.报名方式：本次引进事业单位紧缺人才采取现场报名或网上报名。报考市教育局所属事业单位的现场报名地点在枝江市教育局（枝江市马家店街道办事处珠海路36号408室）；报考卫生健康系统所属事业单位的现场报名地点在枝江市卫生健康局（枝江市马家店街道办事处团结路20号3078室）;报考其他事业单位的现场报名地点在枝江市人事考试院（枝江市马家店街道办事处礼化路100号303室）。网上报名将相关资料发送到指定邮箱。</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3.报名人员须提交以下资料：</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（1）如实填写《枝江市2022年事业单位引进紧缺人才报名表》（附件2）和《枝江市2022年事业单位引进紧缺人才综合能力清单》（附件3）一式一份。</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（2）本人有效身份证、相关学历、学位证书（暂未取得毕业证、学位证的应届毕业生，</w:t>
      </w:r>
      <w:proofErr w:type="gramStart"/>
      <w:r w:rsidRPr="00F94208">
        <w:rPr>
          <w:rFonts w:ascii="宋体" w:eastAsia="宋体" w:hAnsi="宋体" w:cs="宋体"/>
          <w:kern w:val="0"/>
          <w:sz w:val="24"/>
          <w:szCs w:val="24"/>
        </w:rPr>
        <w:t>提供学信网</w:t>
      </w:r>
      <w:proofErr w:type="gramEnd"/>
      <w:r w:rsidRPr="00F94208">
        <w:rPr>
          <w:rFonts w:ascii="宋体" w:eastAsia="宋体" w:hAnsi="宋体" w:cs="宋体"/>
          <w:kern w:val="0"/>
          <w:sz w:val="24"/>
          <w:szCs w:val="24"/>
        </w:rPr>
        <w:t>有效的《教育部学籍在线验证报告》，国（境）外留学人员须取得教育部中国留学服务中心认证书）、获奖作品凭证、职业或执业资格证书等原件及复印件一式一份。</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（3）近期免冠1寸彩色登记照片3张（网上报名提供免冠1寸彩色登记照片电子版）。</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（4）网上报名人员将上述资料扫描后以“引进单位名称+岗位名称+姓名”（例：枝江市马家店街道办事处+社区网格管理+张三），以压缩文件形式（*.</w:t>
      </w:r>
      <w:proofErr w:type="spellStart"/>
      <w:r w:rsidRPr="00F94208">
        <w:rPr>
          <w:rFonts w:ascii="宋体" w:eastAsia="宋体" w:hAnsi="宋体" w:cs="宋体"/>
          <w:kern w:val="0"/>
          <w:sz w:val="24"/>
          <w:szCs w:val="24"/>
        </w:rPr>
        <w:t>rar</w:t>
      </w:r>
      <w:proofErr w:type="spellEnd"/>
      <w:r w:rsidRPr="00F94208">
        <w:rPr>
          <w:rFonts w:ascii="宋体" w:eastAsia="宋体" w:hAnsi="宋体" w:cs="宋体"/>
          <w:kern w:val="0"/>
          <w:sz w:val="24"/>
          <w:szCs w:val="24"/>
        </w:rPr>
        <w:t>）发送到《枝江市2022年事业单位引进紧缺人才岗位表》所留邮箱（报考教育局所属事业单位的发送至254947077@qq.com，报考卫生健康系统所属事业单位的发送至zjwsjkjrsg@163.com,报考其他事业单位的发送至hbzjldj@163.com）。</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4.在面试前，按照引进公告中的报考条件，对报名人员进行资格审查。报考教育系统所属事业单位的由枝江市教育局负责审查，报考卫生健康系统所属</w:t>
      </w:r>
      <w:r w:rsidRPr="00F94208">
        <w:rPr>
          <w:rFonts w:ascii="宋体" w:eastAsia="宋体" w:hAnsi="宋体" w:cs="宋体"/>
          <w:kern w:val="0"/>
          <w:sz w:val="24"/>
          <w:szCs w:val="24"/>
        </w:rPr>
        <w:lastRenderedPageBreak/>
        <w:t>事业单位的由枝江市卫生健康局负责审查，报考其他事业单位的由枝江市人力资源和社会保障局负责审查。</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5.报名须知：报考人员只能选择一个单位的一个岗位进行报名。报名时填写的电话号码须真实准确，在引进期内电话号码不要随意更改，便于联系。报名人员要对填写信息的真实性和准确性负责，不符合条件和填写信息错误的，其后果由考生本人承担。</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6.此次引进人才中卫生健康系统岗位本年度内报名有效（不得跨年），招满为止，具体招聘情况可与枝江市卫生健康局联系。</w:t>
      </w:r>
    </w:p>
    <w:p w:rsidR="00F94208" w:rsidRPr="00F94208" w:rsidRDefault="00F94208" w:rsidP="00F94208">
      <w:pPr>
        <w:widowControl/>
        <w:jc w:val="left"/>
        <w:rPr>
          <w:rFonts w:ascii="宋体" w:eastAsia="宋体" w:hAnsi="宋体" w:cs="宋体"/>
          <w:kern w:val="0"/>
          <w:sz w:val="24"/>
          <w:szCs w:val="24"/>
        </w:rPr>
      </w:pPr>
      <w:r w:rsidRPr="00F94208">
        <w:rPr>
          <w:rFonts w:ascii="宋体" w:eastAsia="宋体" w:hAnsi="宋体" w:cs="宋体"/>
          <w:kern w:val="0"/>
          <w:sz w:val="24"/>
          <w:szCs w:val="24"/>
        </w:rPr>
        <w:t>（二）考试安排本次急需紧缺人才引进以面试方式进行。资格审查合格人员参加面试，面试分值100分，面试成绩当场公布。面试工作在落实防疫安全措施前提下，适时组织实施。面试时间、地点及相关要求另行公告。考生面试成绩及时在三峡枝江网对外公布。（三）体检根据面试成绩从高分到低分按1：1比例确定体检人员，体检标准参照《公务员录用体检通用标准（试行）》执行，体检费用自理。体检工作由枝江市人力资源和社会保障局会同枝江市卫生健康局共同组织实施。体检时间、地点另行通知。因体检不合格或经确认自动放弃资格出现空缺时，在引进本岗位人员中按面试成绩从高分到低分依次递补。（四）考察体检结束后，由用人单位组建专班对体检合格人员进行考察，重点考察应聘者的政治思想、道德品质、能力素质、工作表现、遵纪守法、廉洁自律以及是否需要回避等情况，并复核其报考资格条件。因考察不合格或经确认自动放弃资格出现空缺时，在引进本岗位人员中按面试成绩从高分到低分依次递补。（五）公示及聘用根据面试、体检及考察结果，确定拟引进人员，对外公示7个工作日，对公示无异议的人员，按规定程序办理聘用手续，纳入事业编制管理。人员聘用实行试用期制度，试用期一年，试用期满考核合格者，办理转正手续，明确岗位等级，并按所聘岗位执行有关政策规定的薪酬待遇。试用期满考核不合格，解除聘用合同。本次引进的事业单位紧缺人才，在枝江最低服务年限为5年。</w:t>
      </w:r>
      <w:r w:rsidRPr="00F94208">
        <w:rPr>
          <w:rFonts w:ascii="宋体" w:eastAsia="宋体" w:hAnsi="宋体" w:cs="宋体"/>
          <w:kern w:val="0"/>
          <w:sz w:val="24"/>
          <w:szCs w:val="24"/>
        </w:rPr>
        <w:br/>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b/>
          <w:bCs/>
          <w:kern w:val="0"/>
          <w:sz w:val="24"/>
          <w:szCs w:val="24"/>
        </w:rPr>
        <w:t>四、相关政策及待遇</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一）生活补贴。全日制博士研究生3年内发放15—20万元生活补贴，按年度分三次发放；全日制硕士研究生3年内每年发放1万元生活补贴；“双一流”建设高校全日制本科生3年内每年发放0.6万元生活补贴。卫生健康系统引进人才按照《枝江市卫生健康系统人才引进管理办法》（枝人文〔2022〕1号）落实，6年内每月发放500—3000元生活补贴。</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（二）购房补贴。新引进毕业5年内在</w:t>
      </w:r>
      <w:proofErr w:type="gramStart"/>
      <w:r w:rsidRPr="00F94208">
        <w:rPr>
          <w:rFonts w:ascii="宋体" w:eastAsia="宋体" w:hAnsi="宋体" w:cs="宋体"/>
          <w:kern w:val="0"/>
          <w:sz w:val="24"/>
          <w:szCs w:val="24"/>
        </w:rPr>
        <w:t>枝首次</w:t>
      </w:r>
      <w:proofErr w:type="gramEnd"/>
      <w:r w:rsidRPr="00F94208">
        <w:rPr>
          <w:rFonts w:ascii="宋体" w:eastAsia="宋体" w:hAnsi="宋体" w:cs="宋体"/>
          <w:kern w:val="0"/>
          <w:sz w:val="24"/>
          <w:szCs w:val="24"/>
        </w:rPr>
        <w:t>就业的全日制博士研究生、硕士研究生、本科生，3年内在枝江城区购买首套新建商品住房，符合条件的</w:t>
      </w:r>
      <w:r w:rsidRPr="00F94208">
        <w:rPr>
          <w:rFonts w:ascii="宋体" w:eastAsia="宋体" w:hAnsi="宋体" w:cs="宋体"/>
          <w:kern w:val="0"/>
          <w:sz w:val="24"/>
          <w:szCs w:val="24"/>
        </w:rPr>
        <w:lastRenderedPageBreak/>
        <w:t>分别一次性发放15万元、10万元、6万元购房补贴。卫生健康系统引进人才按照《枝江市卫生健康系统人才引进管理办法》（枝人文〔2022〕1号）落实，6年内发放10—60万元安家补贴。</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（三）租房补贴。引进的优秀人才可申请入住人才公寓，所需租金由用人单位承担。</w:t>
      </w:r>
    </w:p>
    <w:p w:rsidR="00F94208" w:rsidRPr="00F94208" w:rsidRDefault="00F94208" w:rsidP="00F94208">
      <w:pPr>
        <w:widowControl/>
        <w:spacing w:line="480" w:lineRule="atLeast"/>
        <w:ind w:firstLine="480"/>
        <w:jc w:val="left"/>
        <w:rPr>
          <w:rFonts w:ascii="宋体" w:eastAsia="宋体" w:hAnsi="宋体" w:cs="宋体"/>
          <w:kern w:val="0"/>
          <w:sz w:val="24"/>
          <w:szCs w:val="24"/>
        </w:rPr>
      </w:pP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b/>
          <w:bCs/>
          <w:kern w:val="0"/>
          <w:sz w:val="24"/>
          <w:szCs w:val="24"/>
        </w:rPr>
        <w:t>五、防疫要求</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应聘人员应当自觉服从考试举办单位和招聘单位的防疫要求，配合做好卫生防疫工作，根据有关要求出具</w:t>
      </w:r>
      <w:proofErr w:type="gramStart"/>
      <w:r w:rsidRPr="00F94208">
        <w:rPr>
          <w:rFonts w:ascii="宋体" w:eastAsia="宋体" w:hAnsi="宋体" w:cs="宋体"/>
          <w:kern w:val="0"/>
          <w:sz w:val="24"/>
          <w:szCs w:val="24"/>
        </w:rPr>
        <w:t>健康码及相关</w:t>
      </w:r>
      <w:proofErr w:type="gramEnd"/>
      <w:r w:rsidRPr="00F94208">
        <w:rPr>
          <w:rFonts w:ascii="宋体" w:eastAsia="宋体" w:hAnsi="宋体" w:cs="宋体"/>
          <w:kern w:val="0"/>
          <w:sz w:val="24"/>
          <w:szCs w:val="24"/>
        </w:rPr>
        <w:t>必要证明，遵守现场防疫守则。不服从招聘单位和考试举办单位防疫工作要求的，取消应聘资格。违反《中华人民共和国传染病防治法》等法律法规的，依法追究相关责任。</w:t>
      </w:r>
    </w:p>
    <w:p w:rsidR="00F94208" w:rsidRPr="00F94208" w:rsidRDefault="00F94208" w:rsidP="00F94208">
      <w:pPr>
        <w:widowControl/>
        <w:spacing w:line="480" w:lineRule="atLeast"/>
        <w:ind w:firstLine="480"/>
        <w:jc w:val="left"/>
        <w:rPr>
          <w:rFonts w:ascii="宋体" w:eastAsia="宋体" w:hAnsi="宋体" w:cs="宋体"/>
          <w:kern w:val="0"/>
          <w:sz w:val="24"/>
          <w:szCs w:val="24"/>
        </w:rPr>
      </w:pP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b/>
          <w:bCs/>
          <w:kern w:val="0"/>
          <w:sz w:val="24"/>
          <w:szCs w:val="24"/>
        </w:rPr>
        <w:t>六、其他事项</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（一）枝江市引进紧缺人才工作在市委人才办、市人力资源和社会保障局、市卫生健康局的领导下进行。</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（二）枝江市引进紧缺人才工作的相关信息将适时在三峡枝江网发布，请报名人员密切关注。</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（三）枝江市引进紧缺人才工作严格执行组织人事纪律和保密纪律，坚持公平、公正、公开，主动接受社会监督。</w:t>
      </w:r>
    </w:p>
    <w:p w:rsidR="00F94208" w:rsidRPr="00F94208" w:rsidRDefault="00F94208" w:rsidP="00F94208">
      <w:pPr>
        <w:widowControl/>
        <w:spacing w:line="480" w:lineRule="atLeast"/>
        <w:ind w:firstLine="480"/>
        <w:jc w:val="left"/>
        <w:rPr>
          <w:rFonts w:ascii="宋体" w:eastAsia="宋体" w:hAnsi="宋体" w:cs="宋体"/>
          <w:kern w:val="0"/>
          <w:sz w:val="24"/>
          <w:szCs w:val="24"/>
        </w:rPr>
      </w:pP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报名咨询电话：</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市</w:t>
      </w:r>
      <w:proofErr w:type="gramStart"/>
      <w:r w:rsidRPr="00F94208">
        <w:rPr>
          <w:rFonts w:ascii="宋体" w:eastAsia="宋体" w:hAnsi="宋体" w:cs="宋体"/>
          <w:kern w:val="0"/>
          <w:sz w:val="24"/>
          <w:szCs w:val="24"/>
        </w:rPr>
        <w:t>人社局</w:t>
      </w:r>
      <w:proofErr w:type="gramEnd"/>
      <w:r w:rsidRPr="00F94208">
        <w:rPr>
          <w:rFonts w:ascii="宋体" w:eastAsia="宋体" w:hAnsi="宋体" w:cs="宋体"/>
          <w:kern w:val="0"/>
          <w:sz w:val="24"/>
          <w:szCs w:val="24"/>
        </w:rPr>
        <w:t>：0717－4219382，0717－4216629</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市教育局：0717-4286316</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市卫生健康局：0717－4200621</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监督举报电话：</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中共枝江市委组织部人才股：0717-4213662</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枝江市纪委监委：0717-4214647</w:t>
      </w:r>
    </w:p>
    <w:p w:rsidR="00F94208" w:rsidRPr="00F94208" w:rsidRDefault="00F94208" w:rsidP="00F94208">
      <w:pPr>
        <w:widowControl/>
        <w:spacing w:line="480" w:lineRule="atLeast"/>
        <w:ind w:firstLine="480"/>
        <w:jc w:val="left"/>
        <w:rPr>
          <w:rFonts w:ascii="宋体" w:eastAsia="宋体" w:hAnsi="宋体" w:cs="宋体"/>
          <w:kern w:val="0"/>
          <w:sz w:val="24"/>
          <w:szCs w:val="24"/>
        </w:rPr>
      </w:pPr>
      <w:r w:rsidRPr="00F94208">
        <w:rPr>
          <w:rFonts w:ascii="宋体" w:eastAsia="宋体" w:hAnsi="宋体" w:cs="宋体"/>
          <w:kern w:val="0"/>
          <w:sz w:val="24"/>
          <w:szCs w:val="24"/>
        </w:rPr>
        <w:t> </w:t>
      </w:r>
    </w:p>
    <w:p w:rsidR="00F94208" w:rsidRPr="00F94208" w:rsidRDefault="00F94208" w:rsidP="00F94208">
      <w:pPr>
        <w:widowControl/>
        <w:spacing w:line="480" w:lineRule="atLeast"/>
        <w:ind w:firstLine="480"/>
        <w:jc w:val="left"/>
        <w:rPr>
          <w:rFonts w:ascii="宋体" w:eastAsia="宋体" w:hAnsi="宋体" w:cs="宋体"/>
          <w:kern w:val="0"/>
          <w:sz w:val="24"/>
          <w:szCs w:val="24"/>
        </w:rPr>
      </w:pPr>
    </w:p>
    <w:p w:rsidR="00F94208" w:rsidRPr="00F94208" w:rsidRDefault="00F94208" w:rsidP="00F94208">
      <w:pPr>
        <w:widowControl/>
        <w:spacing w:line="480" w:lineRule="atLeast"/>
        <w:ind w:firstLine="480"/>
        <w:jc w:val="left"/>
        <w:rPr>
          <w:rFonts w:ascii="宋体" w:eastAsia="宋体" w:hAnsi="宋体" w:cs="宋体"/>
          <w:kern w:val="0"/>
          <w:sz w:val="24"/>
          <w:szCs w:val="24"/>
        </w:rPr>
      </w:pPr>
    </w:p>
    <w:p w:rsidR="00F94208" w:rsidRPr="00F94208" w:rsidRDefault="00F94208" w:rsidP="00F94208">
      <w:pPr>
        <w:widowControl/>
        <w:jc w:val="right"/>
        <w:rPr>
          <w:rFonts w:ascii="宋体" w:eastAsia="宋体" w:hAnsi="宋体" w:cs="宋体"/>
          <w:kern w:val="0"/>
          <w:sz w:val="24"/>
          <w:szCs w:val="24"/>
        </w:rPr>
      </w:pPr>
      <w:r w:rsidRPr="00F94208">
        <w:rPr>
          <w:rFonts w:ascii="宋体" w:eastAsia="宋体" w:hAnsi="宋体" w:cs="宋体"/>
          <w:kern w:val="0"/>
          <w:sz w:val="24"/>
          <w:szCs w:val="24"/>
        </w:rPr>
        <w:t>中共枝江市委组织部</w:t>
      </w:r>
    </w:p>
    <w:p w:rsidR="00F94208" w:rsidRPr="00F94208" w:rsidRDefault="00F94208" w:rsidP="00F94208">
      <w:pPr>
        <w:widowControl/>
        <w:jc w:val="right"/>
        <w:rPr>
          <w:rFonts w:ascii="宋体" w:eastAsia="宋体" w:hAnsi="宋体" w:cs="宋体"/>
          <w:kern w:val="0"/>
          <w:sz w:val="24"/>
          <w:szCs w:val="24"/>
        </w:rPr>
      </w:pPr>
      <w:r w:rsidRPr="00F94208">
        <w:rPr>
          <w:rFonts w:ascii="宋体" w:eastAsia="宋体" w:hAnsi="宋体" w:cs="宋体"/>
          <w:kern w:val="0"/>
          <w:sz w:val="24"/>
          <w:szCs w:val="24"/>
        </w:rPr>
        <w:t>枝江市人力资源和社会保障局</w:t>
      </w:r>
    </w:p>
    <w:p w:rsidR="00F94208" w:rsidRPr="00F94208" w:rsidRDefault="00F94208" w:rsidP="00F94208">
      <w:pPr>
        <w:widowControl/>
        <w:jc w:val="right"/>
        <w:rPr>
          <w:rFonts w:ascii="宋体" w:eastAsia="宋体" w:hAnsi="宋体" w:cs="宋体"/>
          <w:kern w:val="0"/>
          <w:sz w:val="24"/>
          <w:szCs w:val="24"/>
        </w:rPr>
      </w:pPr>
      <w:r w:rsidRPr="00F94208">
        <w:rPr>
          <w:rFonts w:ascii="宋体" w:eastAsia="宋体" w:hAnsi="宋体" w:cs="宋体"/>
          <w:kern w:val="0"/>
          <w:sz w:val="24"/>
          <w:szCs w:val="24"/>
        </w:rPr>
        <w:t> 2022年3月22日</w:t>
      </w:r>
    </w:p>
    <w:p w:rsidR="006C43CF" w:rsidRDefault="006C43CF">
      <w:bookmarkStart w:id="0" w:name="_GoBack"/>
      <w:bookmarkEnd w:id="0"/>
    </w:p>
    <w:sectPr w:rsidR="006C43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EF"/>
    <w:rsid w:val="006C43CF"/>
    <w:rsid w:val="008550EF"/>
    <w:rsid w:val="00F9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063-5548-4B1D-950A-4ACA92FF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2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4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2520</Characters>
  <Application>Microsoft Office Word</Application>
  <DocSecurity>0</DocSecurity>
  <Lines>21</Lines>
  <Paragraphs>5</Paragraphs>
  <ScaleCrop>false</ScaleCrop>
  <Company>Windows 中国</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2022-04-06T02:26:00Z</dcterms:created>
  <dcterms:modified xsi:type="dcterms:W3CDTF">2022-04-06T02:26:00Z</dcterms:modified>
</cp:coreProperties>
</file>