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A5" w:rsidRPr="006C51A5" w:rsidRDefault="006C51A5" w:rsidP="006C51A5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6C51A5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东北制药集团股份有限公司招聘</w:t>
      </w:r>
    </w:p>
    <w:p w:rsidR="006C51A5" w:rsidRPr="006C51A5" w:rsidRDefault="006C51A5" w:rsidP="006C51A5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6C51A5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2020-11-12 15:03:56 来源： 点击数: 61</w:t>
      </w:r>
    </w:p>
    <w:p w:rsidR="006C51A5" w:rsidRPr="006C51A5" w:rsidRDefault="006C51A5" w:rsidP="006C51A5">
      <w:pPr>
        <w:widowControl/>
        <w:shd w:val="clear" w:color="auto" w:fill="FFFFFF"/>
        <w:spacing w:after="150" w:line="420" w:lineRule="atLeast"/>
        <w:jc w:val="left"/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武汉大学专场宣讲会</w:t>
      </w:r>
    </w:p>
    <w:p w:rsidR="006C51A5" w:rsidRPr="006C51A5" w:rsidRDefault="006C51A5" w:rsidP="006C51A5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时间：2020年12月1日</w:t>
      </w:r>
      <w:r w:rsidRPr="006C51A5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10：00-12：00</w:t>
      </w:r>
    </w:p>
    <w:p w:rsidR="006C51A5" w:rsidRPr="006C51A5" w:rsidRDefault="006C51A5" w:rsidP="006C51A5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地点：医学部8号楼8002教室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 w:hint="eastAsia"/>
          <w:color w:val="34495E"/>
          <w:kern w:val="0"/>
          <w:sz w:val="24"/>
          <w:szCs w:val="24"/>
        </w:rPr>
      </w:pP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4"/>
        </w:rPr>
        <w:t>招聘岗位：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（一）生物药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研发员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 3人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岗位描述：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1.负责按公司研发计划开展干细胞或免疫细胞的分离、培养和冻存等工作；开展工艺的改进与优化。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2.对实验数据进行归类整理及总结，定期汇报项目进展。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3.把控项目进度、风险、成本、质量。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4.负责工作领域的专利、科研文章、药品申报资料的撰写。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5.文件管理及实验设备和环境维护等其他工作。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任职要求：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1.基因表达、细胞培养、细胞工程等相关专业，博士研究生及以上学历。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2.具有独立开展细胞产品研发试验的能力。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3.具有丰富的理论知识，熟悉各种细胞培养工艺。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4.学习能力佳，掌握并灵活应用国内外新技术。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5.细致严谨，良好的团队合作能力。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lastRenderedPageBreak/>
        <w:t>6.熟练使用常用数据处理软件和办公软件，良好的英语阅读能力。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4"/>
        </w:rPr>
        <w:t>工作地点：沈阳市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（二）制剂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研发员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 5人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岗位描述：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1.为药物开发提供制剂处方设计及工艺研究方案，组织撰写相关申报资料。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2.为制剂工艺优化和生产放大提供技术指导。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3.分析、指导解决试验问题，带领项目组完成研究任务。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4.重点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开发缓控释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、靶向制剂、复方制剂等。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任职要求：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</w:t>
      </w:r>
      <w:r w:rsidRPr="006C51A5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</w:t>
      </w: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行业优秀研发人才，药物制剂、药学等相关专业，博士研究生及以上学历。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2.熟悉常用医药网站和数据库，具备良好的信息分析、提炼、归纳及报告撰写能力。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3.学习能力强，理解、掌握并灵活应用国内外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研发法规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和技术指导原则。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4.喜欢并能专注药物研发工作，身体健康，胜任连续工作需要。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5.有新剂型、药物复方技术经验者优先。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4"/>
        </w:rPr>
        <w:t>工作地点：沈阳市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（三）分析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研发员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 5人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岗位职责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1.负责组织开发药品及中间体检验方法，制定质量标准。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2.负责组织撰写药品申报资料，答复审评意见。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lastRenderedPageBreak/>
        <w:t>3.负责组织开展项目研发，以及相关分析方法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学转移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工作。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任职要求：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</w:t>
      </w:r>
      <w:r w:rsidRPr="006C51A5">
        <w:rPr>
          <w:rFonts w:ascii="Times New Roman" w:eastAsia="微软雅黑" w:hAnsi="Times New Roman" w:cs="Times New Roman"/>
          <w:color w:val="333333"/>
          <w:kern w:val="0"/>
          <w:sz w:val="14"/>
          <w:szCs w:val="14"/>
        </w:rPr>
        <w:t>   </w:t>
      </w: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行业优秀研发人才，药物分析、分析化学等相关专业，博士研究生及以上学历。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2.熟悉药品注册法规和ICH指导原则，能够独立完成药品申报资料的撰写。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3.有较强分析专业知识和良好的英语读写能力，能独立查阅、翻译相关专业文献资料和图谱解析。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4.熟练使用高效液相、气相、红外等色谱和光谱仪器。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5.身体健康，有良好的沟通协调能力。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4"/>
        </w:rPr>
        <w:t>工作地点：沈阳市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（四）合成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研发员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岗位 5人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4"/>
        </w:rPr>
        <w:t>岗位职责：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1.负责药物合成路线筛选及合成工艺设计。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2.负责组织药物合成小试工艺研究和中试放大工作。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3.负责药品申报资料撰写工作。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4.负责产品重大工艺改进和技术进步工作。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5.负责分析、解决试验技术问题，带领项目组完成研究任务。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任职要求：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1.行业优秀研发人才，合成工艺设计药物化学、有机化学或化学等相关专业。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lastRenderedPageBreak/>
        <w:t>2.有较强化学专业知识和良好的英语读写能力，能独立查阅、翻译相关文献资料和图谱解析。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3.学习能力强，熟悉国内外药品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研发法规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和技术指导原则。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4.身体健康，有良好的沟通协调能力。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b/>
          <w:bCs/>
          <w:color w:val="333333"/>
          <w:kern w:val="0"/>
          <w:sz w:val="24"/>
          <w:szCs w:val="24"/>
        </w:rPr>
        <w:t>工作地点：沈阳市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三、福利待遇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公司具有完善的福利保障体系，按照国家规划定为员工缴纳“五险</w:t>
      </w:r>
      <w:proofErr w:type="gramStart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一</w:t>
      </w:r>
      <w:proofErr w:type="gramEnd"/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金”，实行健康体检，免费工作餐福利、医疗费用资助福利、“方威励志奖学金”“方大养老金”“孝敬父母金”“基本工资增长”等，入职后按公司相关规定享受福利待遇。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四、报名方式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报名邮箱：dbzyrlzyb@163.com</w:t>
      </w:r>
    </w:p>
    <w:p w:rsidR="006C51A5" w:rsidRPr="006C51A5" w:rsidRDefault="006C51A5" w:rsidP="006C51A5">
      <w:pPr>
        <w:widowControl/>
        <w:shd w:val="clear" w:color="auto" w:fill="FFFFFF"/>
        <w:spacing w:before="60" w:after="6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6C51A5">
        <w:rPr>
          <w:rFonts w:ascii="微软雅黑" w:eastAsia="微软雅黑" w:hAnsi="微软雅黑" w:cs="Calibri" w:hint="eastAsia"/>
          <w:color w:val="333333"/>
          <w:kern w:val="0"/>
          <w:sz w:val="24"/>
          <w:szCs w:val="24"/>
        </w:rPr>
        <w:t>咨询电话：024-25806003     18740044350 联系人：郭先生 </w:t>
      </w:r>
    </w:p>
    <w:p w:rsidR="00535C5C" w:rsidRPr="006C51A5" w:rsidRDefault="00535C5C">
      <w:bookmarkStart w:id="0" w:name="_GoBack"/>
      <w:bookmarkEnd w:id="0"/>
    </w:p>
    <w:sectPr w:rsidR="00535C5C" w:rsidRPr="006C5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A5"/>
    <w:rsid w:val="00535C5C"/>
    <w:rsid w:val="006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6E34A-6A42-486F-BB6F-9EEC3399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1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C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1259</Characters>
  <Application>Microsoft Office Word</Application>
  <DocSecurity>0</DocSecurity>
  <Lines>10</Lines>
  <Paragraphs>2</Paragraphs>
  <ScaleCrop>false</ScaleCrop>
  <Company>Windows 中国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2020-12-03T01:01:00Z</dcterms:created>
  <dcterms:modified xsi:type="dcterms:W3CDTF">2020-12-03T01:01:00Z</dcterms:modified>
</cp:coreProperties>
</file>