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4C4" w:rsidRDefault="00CC74C4" w:rsidP="00CC74C4">
      <w:pPr>
        <w:pStyle w:val="a5"/>
        <w:shd w:val="clear" w:color="auto" w:fill="FFFFFF"/>
        <w:wordWrap w:val="0"/>
        <w:spacing w:before="0" w:beforeAutospacing="0" w:after="0" w:afterAutospacing="0" w:line="480" w:lineRule="atLeast"/>
        <w:ind w:firstLine="480"/>
        <w:rPr>
          <w:color w:val="747474"/>
          <w:sz w:val="21"/>
          <w:szCs w:val="21"/>
        </w:rPr>
      </w:pPr>
      <w:r>
        <w:rPr>
          <w:rStyle w:val="a6"/>
          <w:rFonts w:ascii="微软雅黑" w:eastAsia="微软雅黑" w:hAnsi="微软雅黑" w:hint="eastAsia"/>
          <w:color w:val="747474"/>
        </w:rPr>
        <w:t>一、公司概况</w:t>
      </w:r>
    </w:p>
    <w:p w:rsidR="00CC74C4" w:rsidRDefault="00CC74C4" w:rsidP="00CC74C4">
      <w:pPr>
        <w:pStyle w:val="a5"/>
        <w:shd w:val="clear" w:color="auto" w:fill="FFFFFF"/>
        <w:wordWrap w:val="0"/>
        <w:spacing w:before="0" w:beforeAutospacing="0" w:after="0" w:afterAutospacing="0" w:line="480" w:lineRule="atLeast"/>
        <w:ind w:firstLine="480"/>
        <w:rPr>
          <w:color w:val="747474"/>
          <w:sz w:val="21"/>
          <w:szCs w:val="21"/>
        </w:rPr>
      </w:pPr>
      <w:r>
        <w:rPr>
          <w:rFonts w:ascii="微软雅黑" w:eastAsia="微软雅黑" w:hAnsi="微软雅黑" w:hint="eastAsia"/>
          <w:color w:val="747474"/>
        </w:rPr>
        <w:t>联影集团致力于为全球用户提供覆盖预防、诊断、治疗、康复全流程的创新解决方案，打造全智能医疗健康生态。集团内部中央研究院及多家子公司相互赋能，自主研发全线医学影像与放疗产品、生命科学仪器、医疗机器人、智能可穿戴设备及医疗芯片，并提供医疗数字化、医疗</w:t>
      </w:r>
      <w:r>
        <w:rPr>
          <w:rFonts w:ascii="微软雅黑" w:eastAsia="微软雅黑" w:hAnsi="微软雅黑" w:hint="eastAsia"/>
          <w:color w:val="747474"/>
          <w:sz w:val="21"/>
          <w:szCs w:val="21"/>
        </w:rPr>
        <w:t>AI</w:t>
      </w:r>
      <w:r>
        <w:rPr>
          <w:rFonts w:ascii="微软雅黑" w:eastAsia="微软雅黑" w:hAnsi="微软雅黑" w:hint="eastAsia"/>
          <w:color w:val="747474"/>
        </w:rPr>
        <w:t>、医疗</w:t>
      </w:r>
      <w:r>
        <w:rPr>
          <w:rFonts w:ascii="微软雅黑" w:eastAsia="微软雅黑" w:hAnsi="微软雅黑" w:hint="eastAsia"/>
          <w:color w:val="747474"/>
          <w:sz w:val="21"/>
          <w:szCs w:val="21"/>
        </w:rPr>
        <w:t>3D</w:t>
      </w:r>
      <w:r>
        <w:rPr>
          <w:rFonts w:ascii="微软雅黑" w:eastAsia="微软雅黑" w:hAnsi="微软雅黑" w:hint="eastAsia"/>
          <w:color w:val="747474"/>
        </w:rPr>
        <w:t>打印等一系列解决方案及第三方精准医学影像诊断中心服务。</w:t>
      </w:r>
    </w:p>
    <w:p w:rsidR="00CC74C4" w:rsidRDefault="00CC74C4" w:rsidP="00CC74C4">
      <w:pPr>
        <w:pStyle w:val="a5"/>
        <w:shd w:val="clear" w:color="auto" w:fill="FFFFFF"/>
        <w:wordWrap w:val="0"/>
        <w:spacing w:before="0" w:beforeAutospacing="0" w:after="0" w:afterAutospacing="0" w:line="480" w:lineRule="atLeast"/>
        <w:ind w:firstLine="480"/>
        <w:rPr>
          <w:color w:val="747474"/>
          <w:sz w:val="21"/>
          <w:szCs w:val="21"/>
        </w:rPr>
      </w:pPr>
      <w:r>
        <w:rPr>
          <w:rStyle w:val="a6"/>
          <w:rFonts w:ascii="微软雅黑" w:eastAsia="微软雅黑" w:hAnsi="微软雅黑" w:hint="eastAsia"/>
          <w:color w:val="3B3B3B"/>
        </w:rPr>
        <w:t>二、校招流程</w:t>
      </w:r>
    </w:p>
    <w:p w:rsidR="00CC74C4" w:rsidRDefault="00CC74C4" w:rsidP="00CC74C4">
      <w:pPr>
        <w:pStyle w:val="a5"/>
        <w:shd w:val="clear" w:color="auto" w:fill="FFFFFF"/>
        <w:wordWrap w:val="0"/>
        <w:spacing w:before="0" w:beforeAutospacing="0" w:after="0" w:afterAutospacing="0" w:line="480" w:lineRule="atLeast"/>
        <w:ind w:firstLine="480"/>
        <w:rPr>
          <w:color w:val="747474"/>
          <w:sz w:val="21"/>
          <w:szCs w:val="21"/>
        </w:rPr>
      </w:pPr>
      <w:r>
        <w:rPr>
          <w:rFonts w:ascii="微软雅黑" w:eastAsia="微软雅黑" w:hAnsi="微软雅黑" w:hint="eastAsia"/>
          <w:color w:val="747474"/>
        </w:rPr>
        <w:t>简历投递 — 在线测评 — 电话面试 — 视频</w:t>
      </w:r>
      <w:r>
        <w:rPr>
          <w:rFonts w:ascii="微软雅黑" w:eastAsia="微软雅黑" w:hAnsi="微软雅黑" w:hint="eastAsia"/>
          <w:color w:val="747474"/>
          <w:sz w:val="21"/>
          <w:szCs w:val="21"/>
        </w:rPr>
        <w:t>/</w:t>
      </w:r>
      <w:r>
        <w:rPr>
          <w:rFonts w:ascii="微软雅黑" w:eastAsia="微软雅黑" w:hAnsi="微软雅黑" w:hint="eastAsia"/>
          <w:color w:val="747474"/>
        </w:rPr>
        <w:t>现场面试 — </w:t>
      </w:r>
      <w:r>
        <w:rPr>
          <w:rFonts w:ascii="微软雅黑" w:eastAsia="微软雅黑" w:hAnsi="微软雅黑" w:hint="eastAsia"/>
          <w:color w:val="747474"/>
          <w:sz w:val="21"/>
          <w:szCs w:val="21"/>
        </w:rPr>
        <w:t>offer</w:t>
      </w:r>
      <w:r>
        <w:rPr>
          <w:rFonts w:ascii="微软雅黑" w:eastAsia="微软雅黑" w:hAnsi="微软雅黑" w:hint="eastAsia"/>
          <w:color w:val="747474"/>
        </w:rPr>
        <w:t>沟通 — 入职联影</w:t>
      </w:r>
    </w:p>
    <w:p w:rsidR="00CC74C4" w:rsidRDefault="00CC74C4" w:rsidP="00CC74C4">
      <w:pPr>
        <w:pStyle w:val="a5"/>
        <w:shd w:val="clear" w:color="auto" w:fill="FFFFFF"/>
        <w:wordWrap w:val="0"/>
        <w:spacing w:before="0" w:beforeAutospacing="0" w:after="0" w:afterAutospacing="0" w:line="480" w:lineRule="atLeast"/>
        <w:ind w:firstLine="480"/>
        <w:rPr>
          <w:color w:val="747474"/>
          <w:sz w:val="21"/>
          <w:szCs w:val="21"/>
        </w:rPr>
      </w:pPr>
      <w:r>
        <w:rPr>
          <w:rFonts w:ascii="微软雅黑" w:eastAsia="微软雅黑" w:hAnsi="微软雅黑" w:hint="eastAsia"/>
          <w:color w:val="747474"/>
        </w:rPr>
        <w:t>网申：</w:t>
      </w:r>
      <w:r>
        <w:rPr>
          <w:rFonts w:ascii="微软雅黑" w:eastAsia="微软雅黑" w:hAnsi="微软雅黑" w:hint="eastAsia"/>
          <w:color w:val="747474"/>
          <w:sz w:val="21"/>
          <w:szCs w:val="21"/>
        </w:rPr>
        <w:t>2022</w:t>
      </w:r>
      <w:r>
        <w:rPr>
          <w:rFonts w:ascii="微软雅黑" w:eastAsia="微软雅黑" w:hAnsi="微软雅黑" w:hint="eastAsia"/>
          <w:color w:val="747474"/>
        </w:rPr>
        <w:t>年</w:t>
      </w:r>
      <w:r>
        <w:rPr>
          <w:rFonts w:ascii="微软雅黑" w:eastAsia="微软雅黑" w:hAnsi="微软雅黑" w:hint="eastAsia"/>
          <w:color w:val="747474"/>
          <w:sz w:val="21"/>
          <w:szCs w:val="21"/>
        </w:rPr>
        <w:t>8</w:t>
      </w:r>
      <w:r>
        <w:rPr>
          <w:rFonts w:ascii="微软雅黑" w:eastAsia="微软雅黑" w:hAnsi="微软雅黑" w:hint="eastAsia"/>
          <w:color w:val="747474"/>
        </w:rPr>
        <w:t>月</w:t>
      </w:r>
      <w:r>
        <w:rPr>
          <w:rFonts w:ascii="微软雅黑" w:eastAsia="微软雅黑" w:hAnsi="微软雅黑" w:hint="eastAsia"/>
          <w:color w:val="747474"/>
          <w:sz w:val="21"/>
          <w:szCs w:val="21"/>
        </w:rPr>
        <w:t>18</w:t>
      </w:r>
      <w:r>
        <w:rPr>
          <w:rFonts w:ascii="微软雅黑" w:eastAsia="微软雅黑" w:hAnsi="微软雅黑" w:hint="eastAsia"/>
          <w:color w:val="747474"/>
        </w:rPr>
        <w:t>日起</w:t>
      </w:r>
    </w:p>
    <w:p w:rsidR="00CC74C4" w:rsidRDefault="00CC74C4" w:rsidP="00CC74C4">
      <w:pPr>
        <w:pStyle w:val="a5"/>
        <w:shd w:val="clear" w:color="auto" w:fill="FFFFFF"/>
        <w:wordWrap w:val="0"/>
        <w:spacing w:before="0" w:beforeAutospacing="0" w:after="0" w:afterAutospacing="0" w:line="480" w:lineRule="atLeast"/>
        <w:ind w:firstLine="480"/>
        <w:rPr>
          <w:color w:val="747474"/>
          <w:sz w:val="21"/>
          <w:szCs w:val="21"/>
        </w:rPr>
      </w:pPr>
      <w:r>
        <w:rPr>
          <w:rFonts w:ascii="微软雅黑" w:eastAsia="微软雅黑" w:hAnsi="微软雅黑" w:hint="eastAsia"/>
          <w:color w:val="747474"/>
        </w:rPr>
        <w:t>测评：简历投递后需尽快完成测评</w:t>
      </w:r>
    </w:p>
    <w:p w:rsidR="00CC74C4" w:rsidRDefault="00CC74C4" w:rsidP="00CC74C4">
      <w:pPr>
        <w:pStyle w:val="a5"/>
        <w:shd w:val="clear" w:color="auto" w:fill="FFFFFF"/>
        <w:wordWrap w:val="0"/>
        <w:spacing w:before="0" w:beforeAutospacing="0" w:after="0" w:afterAutospacing="0" w:line="480" w:lineRule="atLeast"/>
        <w:ind w:firstLine="480"/>
        <w:rPr>
          <w:color w:val="747474"/>
          <w:sz w:val="21"/>
          <w:szCs w:val="21"/>
        </w:rPr>
      </w:pPr>
      <w:r>
        <w:rPr>
          <w:rFonts w:ascii="微软雅黑" w:eastAsia="微软雅黑" w:hAnsi="微软雅黑" w:hint="eastAsia"/>
          <w:color w:val="747474"/>
        </w:rPr>
        <w:t>面试：</w:t>
      </w:r>
      <w:r>
        <w:rPr>
          <w:rFonts w:ascii="微软雅黑" w:eastAsia="微软雅黑" w:hAnsi="微软雅黑" w:hint="eastAsia"/>
          <w:color w:val="747474"/>
          <w:sz w:val="21"/>
          <w:szCs w:val="21"/>
        </w:rPr>
        <w:t>2022</w:t>
      </w:r>
      <w:r>
        <w:rPr>
          <w:rFonts w:ascii="微软雅黑" w:eastAsia="微软雅黑" w:hAnsi="微软雅黑" w:hint="eastAsia"/>
          <w:color w:val="747474"/>
        </w:rPr>
        <w:t>年</w:t>
      </w:r>
      <w:r>
        <w:rPr>
          <w:rFonts w:ascii="微软雅黑" w:eastAsia="微软雅黑" w:hAnsi="微软雅黑" w:hint="eastAsia"/>
          <w:color w:val="747474"/>
          <w:sz w:val="21"/>
          <w:szCs w:val="21"/>
        </w:rPr>
        <w:t>8</w:t>
      </w:r>
      <w:r>
        <w:rPr>
          <w:rFonts w:ascii="微软雅黑" w:eastAsia="微软雅黑" w:hAnsi="微软雅黑" w:hint="eastAsia"/>
          <w:color w:val="747474"/>
        </w:rPr>
        <w:t>月下旬起</w:t>
      </w:r>
    </w:p>
    <w:p w:rsidR="00CC74C4" w:rsidRDefault="00CC74C4" w:rsidP="00CC74C4">
      <w:pPr>
        <w:pStyle w:val="a5"/>
        <w:shd w:val="clear" w:color="auto" w:fill="FFFFFF"/>
        <w:wordWrap w:val="0"/>
        <w:spacing w:before="0" w:beforeAutospacing="0" w:after="0" w:afterAutospacing="0" w:line="480" w:lineRule="atLeast"/>
        <w:ind w:firstLine="480"/>
        <w:rPr>
          <w:color w:val="747474"/>
          <w:sz w:val="21"/>
          <w:szCs w:val="21"/>
        </w:rPr>
      </w:pPr>
      <w:r>
        <w:rPr>
          <w:rFonts w:ascii="微软雅黑" w:eastAsia="微软雅黑" w:hAnsi="微软雅黑" w:hint="eastAsia"/>
          <w:color w:val="747474"/>
        </w:rPr>
        <w:t>Offer：</w:t>
      </w:r>
      <w:r>
        <w:rPr>
          <w:rFonts w:ascii="微软雅黑" w:eastAsia="微软雅黑" w:hAnsi="微软雅黑" w:hint="eastAsia"/>
          <w:color w:val="747474"/>
          <w:sz w:val="21"/>
          <w:szCs w:val="21"/>
        </w:rPr>
        <w:t>2022</w:t>
      </w:r>
      <w:r>
        <w:rPr>
          <w:rFonts w:ascii="微软雅黑" w:eastAsia="微软雅黑" w:hAnsi="微软雅黑" w:hint="eastAsia"/>
          <w:color w:val="747474"/>
        </w:rPr>
        <w:t>年</w:t>
      </w:r>
      <w:r>
        <w:rPr>
          <w:rFonts w:ascii="微软雅黑" w:eastAsia="微软雅黑" w:hAnsi="微软雅黑" w:hint="eastAsia"/>
          <w:color w:val="747474"/>
          <w:sz w:val="21"/>
          <w:szCs w:val="21"/>
        </w:rPr>
        <w:t>10</w:t>
      </w:r>
      <w:r>
        <w:rPr>
          <w:rFonts w:ascii="微软雅黑" w:eastAsia="微软雅黑" w:hAnsi="微软雅黑" w:hint="eastAsia"/>
          <w:color w:val="747474"/>
        </w:rPr>
        <w:t>月起</w:t>
      </w:r>
    </w:p>
    <w:p w:rsidR="00CC74C4" w:rsidRDefault="00CC74C4" w:rsidP="00CC74C4">
      <w:pPr>
        <w:pStyle w:val="a5"/>
        <w:shd w:val="clear" w:color="auto" w:fill="FFFFFF"/>
        <w:wordWrap w:val="0"/>
        <w:spacing w:before="0" w:beforeAutospacing="0" w:after="0" w:afterAutospacing="0" w:line="480" w:lineRule="atLeast"/>
        <w:ind w:firstLine="480"/>
        <w:rPr>
          <w:color w:val="747474"/>
          <w:sz w:val="21"/>
          <w:szCs w:val="21"/>
        </w:rPr>
      </w:pPr>
      <w:r>
        <w:rPr>
          <w:rStyle w:val="a6"/>
          <w:rFonts w:ascii="微软雅黑" w:eastAsia="微软雅黑" w:hAnsi="微软雅黑" w:hint="eastAsia"/>
          <w:color w:val="3B3B3B"/>
        </w:rPr>
        <w:t>三、目标人群</w:t>
      </w:r>
    </w:p>
    <w:p w:rsidR="00CC74C4" w:rsidRDefault="00CC74C4" w:rsidP="00CC74C4">
      <w:pPr>
        <w:pStyle w:val="a5"/>
        <w:shd w:val="clear" w:color="auto" w:fill="FFFFFF"/>
        <w:wordWrap w:val="0"/>
        <w:spacing w:before="0" w:beforeAutospacing="0" w:after="0" w:afterAutospacing="0" w:line="480" w:lineRule="atLeast"/>
        <w:ind w:firstLine="480"/>
        <w:rPr>
          <w:color w:val="747474"/>
          <w:sz w:val="21"/>
          <w:szCs w:val="21"/>
        </w:rPr>
      </w:pPr>
      <w:r>
        <w:rPr>
          <w:rFonts w:ascii="微软雅黑" w:eastAsia="微软雅黑" w:hAnsi="微软雅黑" w:hint="eastAsia"/>
          <w:color w:val="747474"/>
        </w:rPr>
        <w:t>2023届海内外应届毕业生</w:t>
      </w:r>
    </w:p>
    <w:p w:rsidR="00CC74C4" w:rsidRDefault="00CC74C4" w:rsidP="00CC74C4">
      <w:pPr>
        <w:pStyle w:val="a5"/>
        <w:shd w:val="clear" w:color="auto" w:fill="FFFFFF"/>
        <w:wordWrap w:val="0"/>
        <w:spacing w:before="0" w:beforeAutospacing="0" w:after="0" w:afterAutospacing="0" w:line="480" w:lineRule="atLeast"/>
        <w:ind w:firstLine="480"/>
        <w:rPr>
          <w:color w:val="747474"/>
          <w:sz w:val="21"/>
          <w:szCs w:val="21"/>
        </w:rPr>
      </w:pPr>
      <w:r>
        <w:rPr>
          <w:rStyle w:val="a6"/>
          <w:rFonts w:ascii="微软雅黑" w:eastAsia="微软雅黑" w:hAnsi="微软雅黑" w:hint="eastAsia"/>
          <w:color w:val="3B3B3B"/>
        </w:rPr>
        <w:t>四、校招职位</w:t>
      </w:r>
    </w:p>
    <w:p w:rsidR="00CC74C4" w:rsidRDefault="00CC74C4" w:rsidP="00CC74C4">
      <w:pPr>
        <w:pStyle w:val="a5"/>
        <w:shd w:val="clear" w:color="auto" w:fill="FFFFFF"/>
        <w:wordWrap w:val="0"/>
        <w:spacing w:before="0" w:beforeAutospacing="0" w:after="0" w:afterAutospacing="0" w:line="480" w:lineRule="atLeast"/>
        <w:ind w:firstLine="480"/>
        <w:rPr>
          <w:color w:val="747474"/>
          <w:sz w:val="21"/>
          <w:szCs w:val="21"/>
        </w:rPr>
      </w:pPr>
      <w:r>
        <w:rPr>
          <w:rStyle w:val="a6"/>
          <w:rFonts w:ascii="微软雅黑" w:eastAsia="微软雅黑" w:hAnsi="微软雅黑" w:hint="eastAsia"/>
          <w:color w:val="747474"/>
        </w:rPr>
        <w:t>职位名称：临床应用培训专员</w:t>
      </w:r>
      <w:r>
        <w:rPr>
          <w:rStyle w:val="a6"/>
          <w:rFonts w:ascii="微软雅黑" w:eastAsia="微软雅黑" w:hAnsi="微软雅黑" w:hint="eastAsia"/>
          <w:color w:val="747474"/>
          <w:sz w:val="21"/>
          <w:szCs w:val="21"/>
        </w:rPr>
        <w:t>(</w:t>
      </w:r>
      <w:r>
        <w:rPr>
          <w:rStyle w:val="a6"/>
          <w:rFonts w:ascii="微软雅黑" w:eastAsia="微软雅黑" w:hAnsi="微软雅黑" w:hint="eastAsia"/>
          <w:color w:val="747474"/>
        </w:rPr>
        <w:t>全国</w:t>
      </w:r>
      <w:r>
        <w:rPr>
          <w:rStyle w:val="a6"/>
          <w:rFonts w:ascii="微软雅黑" w:eastAsia="微软雅黑" w:hAnsi="微软雅黑" w:hint="eastAsia"/>
          <w:color w:val="747474"/>
          <w:sz w:val="21"/>
          <w:szCs w:val="21"/>
        </w:rPr>
        <w:t>)</w:t>
      </w:r>
      <w:r>
        <w:rPr>
          <w:rFonts w:ascii="微软雅黑" w:eastAsia="微软雅黑" w:hAnsi="微软雅黑" w:hint="eastAsia"/>
          <w:color w:val="747474"/>
        </w:rPr>
        <w:br/>
        <w:t>      岗位职责</w:t>
      </w:r>
      <w:r>
        <w:rPr>
          <w:rFonts w:ascii="微软雅黑" w:eastAsia="微软雅黑" w:hAnsi="微软雅黑" w:hint="eastAsia"/>
          <w:color w:val="747474"/>
          <w:sz w:val="21"/>
          <w:szCs w:val="21"/>
        </w:rPr>
        <w:t>:</w:t>
      </w:r>
      <w:r>
        <w:rPr>
          <w:rFonts w:ascii="微软雅黑" w:eastAsia="微软雅黑" w:hAnsi="微软雅黑" w:hint="eastAsia"/>
          <w:color w:val="747474"/>
          <w:sz w:val="21"/>
          <w:szCs w:val="21"/>
        </w:rPr>
        <w:br/>
        <w:t>      1.</w:t>
      </w:r>
      <w:r>
        <w:rPr>
          <w:rFonts w:ascii="微软雅黑" w:eastAsia="微软雅黑" w:hAnsi="微软雅黑" w:hint="eastAsia"/>
          <w:color w:val="747474"/>
        </w:rPr>
        <w:t>负责客户产品和临床应用培训，解决客户使用中的临床问题，收集客户的使用反馈，提高客户的满意度，建立长期的客户关系；</w:t>
      </w:r>
      <w:r>
        <w:rPr>
          <w:rFonts w:ascii="微软雅黑" w:eastAsia="微软雅黑" w:hAnsi="微软雅黑" w:hint="eastAsia"/>
          <w:color w:val="747474"/>
          <w:sz w:val="21"/>
          <w:szCs w:val="21"/>
        </w:rPr>
        <w:br/>
        <w:t>      2.</w:t>
      </w:r>
      <w:r>
        <w:rPr>
          <w:rFonts w:ascii="微软雅黑" w:eastAsia="微软雅黑" w:hAnsi="微软雅黑" w:hint="eastAsia"/>
          <w:color w:val="747474"/>
        </w:rPr>
        <w:t>对销售、工程师、经销商及其它相关人员提供产品和临床应用的培训；</w:t>
      </w:r>
      <w:r>
        <w:rPr>
          <w:rFonts w:ascii="微软雅黑" w:eastAsia="微软雅黑" w:hAnsi="微软雅黑" w:hint="eastAsia"/>
          <w:color w:val="747474"/>
          <w:sz w:val="21"/>
          <w:szCs w:val="21"/>
        </w:rPr>
        <w:br/>
        <w:t>      3.</w:t>
      </w:r>
      <w:r>
        <w:rPr>
          <w:rFonts w:ascii="微软雅黑" w:eastAsia="微软雅黑" w:hAnsi="微软雅黑" w:hint="eastAsia"/>
          <w:color w:val="747474"/>
        </w:rPr>
        <w:t>负责所在区域装机客户维护和技术支持，协助客户开展临床科研；</w:t>
      </w:r>
      <w:r>
        <w:rPr>
          <w:rFonts w:ascii="微软雅黑" w:eastAsia="微软雅黑" w:hAnsi="微软雅黑" w:hint="eastAsia"/>
          <w:color w:val="747474"/>
          <w:sz w:val="21"/>
          <w:szCs w:val="21"/>
        </w:rPr>
        <w:br/>
      </w:r>
      <w:r>
        <w:rPr>
          <w:rFonts w:ascii="微软雅黑" w:eastAsia="微软雅黑" w:hAnsi="微软雅黑" w:hint="eastAsia"/>
          <w:color w:val="747474"/>
          <w:sz w:val="21"/>
          <w:szCs w:val="21"/>
        </w:rPr>
        <w:lastRenderedPageBreak/>
        <w:t>      4.</w:t>
      </w:r>
      <w:r>
        <w:rPr>
          <w:rFonts w:ascii="微软雅黑" w:eastAsia="微软雅黑" w:hAnsi="微软雅黑" w:hint="eastAsia"/>
          <w:color w:val="747474"/>
        </w:rPr>
        <w:t>通过提供售前</w:t>
      </w:r>
      <w:r>
        <w:rPr>
          <w:rFonts w:ascii="微软雅黑" w:eastAsia="微软雅黑" w:hAnsi="微软雅黑" w:hint="eastAsia"/>
          <w:color w:val="747474"/>
          <w:sz w:val="21"/>
          <w:szCs w:val="21"/>
        </w:rPr>
        <w:t>/</w:t>
      </w:r>
      <w:r>
        <w:rPr>
          <w:rFonts w:ascii="微软雅黑" w:eastAsia="微软雅黑" w:hAnsi="微软雅黑" w:hint="eastAsia"/>
          <w:color w:val="747474"/>
        </w:rPr>
        <w:t>售后的产品演示和临床应用的支持，协助销售团队完成公司下达的销售额等各项指标，实现业务良性增长；</w:t>
      </w:r>
      <w:r>
        <w:rPr>
          <w:rFonts w:ascii="微软雅黑" w:eastAsia="微软雅黑" w:hAnsi="微软雅黑" w:hint="eastAsia"/>
          <w:color w:val="747474"/>
          <w:sz w:val="21"/>
          <w:szCs w:val="21"/>
        </w:rPr>
        <w:br/>
        <w:t>      5.</w:t>
      </w:r>
      <w:r>
        <w:rPr>
          <w:rFonts w:ascii="微软雅黑" w:eastAsia="微软雅黑" w:hAnsi="微软雅黑" w:hint="eastAsia"/>
          <w:color w:val="747474"/>
        </w:rPr>
        <w:t>配合销售和市场团队进行产品市场推广和演示工作，协助组织各种展会。</w:t>
      </w:r>
      <w:r>
        <w:rPr>
          <w:rFonts w:ascii="微软雅黑" w:eastAsia="微软雅黑" w:hAnsi="微软雅黑" w:hint="eastAsia"/>
          <w:color w:val="747474"/>
          <w:sz w:val="21"/>
          <w:szCs w:val="21"/>
        </w:rPr>
        <w:br/>
      </w:r>
      <w:r>
        <w:rPr>
          <w:rFonts w:ascii="微软雅黑" w:eastAsia="微软雅黑" w:hAnsi="微软雅黑" w:hint="eastAsia"/>
          <w:color w:val="747474"/>
        </w:rPr>
        <w:t>      任职要求</w:t>
      </w:r>
      <w:r>
        <w:rPr>
          <w:rFonts w:ascii="微软雅黑" w:eastAsia="微软雅黑" w:hAnsi="微软雅黑" w:hint="eastAsia"/>
          <w:color w:val="747474"/>
          <w:sz w:val="21"/>
          <w:szCs w:val="21"/>
        </w:rPr>
        <w:t>:</w:t>
      </w:r>
      <w:r>
        <w:rPr>
          <w:rFonts w:ascii="微软雅黑" w:eastAsia="微软雅黑" w:hAnsi="微软雅黑" w:hint="eastAsia"/>
          <w:color w:val="747474"/>
          <w:sz w:val="21"/>
          <w:szCs w:val="21"/>
        </w:rPr>
        <w:br/>
        <w:t>      1.</w:t>
      </w:r>
      <w:r>
        <w:rPr>
          <w:rFonts w:ascii="微软雅黑" w:eastAsia="微软雅黑" w:hAnsi="微软雅黑" w:hint="eastAsia"/>
          <w:color w:val="747474"/>
        </w:rPr>
        <w:t>本科及以上学历，影像医学</w:t>
      </w:r>
      <w:r>
        <w:rPr>
          <w:rFonts w:ascii="微软雅黑" w:eastAsia="微软雅黑" w:hAnsi="微软雅黑" w:hint="eastAsia"/>
          <w:color w:val="747474"/>
          <w:sz w:val="21"/>
          <w:szCs w:val="21"/>
        </w:rPr>
        <w:t>/</w:t>
      </w:r>
      <w:r>
        <w:rPr>
          <w:rFonts w:ascii="微软雅黑" w:eastAsia="微软雅黑" w:hAnsi="微软雅黑" w:hint="eastAsia"/>
          <w:color w:val="747474"/>
        </w:rPr>
        <w:t>影像技术</w:t>
      </w:r>
      <w:r>
        <w:rPr>
          <w:rFonts w:ascii="微软雅黑" w:eastAsia="微软雅黑" w:hAnsi="微软雅黑" w:hint="eastAsia"/>
          <w:color w:val="747474"/>
          <w:sz w:val="21"/>
          <w:szCs w:val="21"/>
        </w:rPr>
        <w:t>/</w:t>
      </w:r>
      <w:r>
        <w:rPr>
          <w:rFonts w:ascii="微软雅黑" w:eastAsia="微软雅黑" w:hAnsi="微软雅黑" w:hint="eastAsia"/>
          <w:color w:val="747474"/>
        </w:rPr>
        <w:t>临床医学</w:t>
      </w:r>
      <w:r>
        <w:rPr>
          <w:rFonts w:ascii="微软雅黑" w:eastAsia="微软雅黑" w:hAnsi="微软雅黑" w:hint="eastAsia"/>
          <w:color w:val="747474"/>
          <w:sz w:val="21"/>
          <w:szCs w:val="21"/>
        </w:rPr>
        <w:t>/</w:t>
      </w:r>
      <w:r>
        <w:rPr>
          <w:rFonts w:ascii="微软雅黑" w:eastAsia="微软雅黑" w:hAnsi="微软雅黑" w:hint="eastAsia"/>
          <w:color w:val="747474"/>
        </w:rPr>
        <w:t>放射物理</w:t>
      </w:r>
      <w:r>
        <w:rPr>
          <w:rFonts w:ascii="微软雅黑" w:eastAsia="微软雅黑" w:hAnsi="微软雅黑" w:hint="eastAsia"/>
          <w:color w:val="747474"/>
          <w:sz w:val="21"/>
          <w:szCs w:val="21"/>
        </w:rPr>
        <w:t>/</w:t>
      </w:r>
      <w:r>
        <w:rPr>
          <w:rFonts w:ascii="微软雅黑" w:eastAsia="微软雅黑" w:hAnsi="微软雅黑" w:hint="eastAsia"/>
          <w:color w:val="747474"/>
        </w:rPr>
        <w:t>生物医学工程专业、有相关产品临床应用培训经验优先；</w:t>
      </w:r>
      <w:r>
        <w:rPr>
          <w:rFonts w:ascii="微软雅黑" w:eastAsia="微软雅黑" w:hAnsi="微软雅黑" w:hint="eastAsia"/>
          <w:color w:val="747474"/>
          <w:sz w:val="21"/>
          <w:szCs w:val="21"/>
        </w:rPr>
        <w:br/>
        <w:t>      2.</w:t>
      </w:r>
      <w:r>
        <w:rPr>
          <w:rFonts w:ascii="微软雅黑" w:eastAsia="微软雅黑" w:hAnsi="微软雅黑" w:hint="eastAsia"/>
          <w:color w:val="747474"/>
        </w:rPr>
        <w:t>熟练掌握</w:t>
      </w:r>
      <w:r>
        <w:rPr>
          <w:rFonts w:ascii="微软雅黑" w:eastAsia="微软雅黑" w:hAnsi="微软雅黑" w:hint="eastAsia"/>
          <w:color w:val="747474"/>
          <w:sz w:val="21"/>
          <w:szCs w:val="21"/>
        </w:rPr>
        <w:t>PET-CT/CT/MR/XR/RT</w:t>
      </w:r>
      <w:r>
        <w:rPr>
          <w:rFonts w:ascii="微软雅黑" w:eastAsia="微软雅黑" w:hAnsi="微软雅黑" w:hint="eastAsia"/>
          <w:color w:val="747474"/>
        </w:rPr>
        <w:t>产品、技术及操作知识；</w:t>
      </w:r>
      <w:r>
        <w:rPr>
          <w:rFonts w:ascii="微软雅黑" w:eastAsia="微软雅黑" w:hAnsi="微软雅黑" w:hint="eastAsia"/>
          <w:color w:val="747474"/>
          <w:sz w:val="21"/>
          <w:szCs w:val="21"/>
        </w:rPr>
        <w:br/>
        <w:t>      3.</w:t>
      </w:r>
      <w:r>
        <w:rPr>
          <w:rFonts w:ascii="微软雅黑" w:eastAsia="微软雅黑" w:hAnsi="微软雅黑" w:hint="eastAsia"/>
          <w:color w:val="747474"/>
        </w:rPr>
        <w:t>优秀的沟通能力、演示能力和说服技巧，良好的客户服务意识、优秀的团队合作能力；</w:t>
      </w:r>
      <w:r>
        <w:rPr>
          <w:rFonts w:ascii="微软雅黑" w:eastAsia="微软雅黑" w:hAnsi="微软雅黑" w:hint="eastAsia"/>
          <w:color w:val="747474"/>
          <w:sz w:val="21"/>
          <w:szCs w:val="21"/>
        </w:rPr>
        <w:br/>
        <w:t>      4.</w:t>
      </w:r>
      <w:r>
        <w:rPr>
          <w:rFonts w:ascii="微软雅黑" w:eastAsia="微软雅黑" w:hAnsi="微软雅黑" w:hint="eastAsia"/>
          <w:color w:val="747474"/>
        </w:rPr>
        <w:t>流利的英语书写及表达能力者优先考虑；</w:t>
      </w:r>
      <w:r>
        <w:rPr>
          <w:rFonts w:ascii="微软雅黑" w:eastAsia="微软雅黑" w:hAnsi="微软雅黑" w:hint="eastAsia"/>
          <w:color w:val="747474"/>
          <w:sz w:val="21"/>
          <w:szCs w:val="21"/>
        </w:rPr>
        <w:br/>
        <w:t>      5.</w:t>
      </w:r>
      <w:r>
        <w:rPr>
          <w:rFonts w:ascii="微软雅黑" w:eastAsia="微软雅黑" w:hAnsi="微软雅黑" w:hint="eastAsia"/>
          <w:color w:val="747474"/>
        </w:rPr>
        <w:t>工作细致耐心、责任心强、抗压能力强。</w:t>
      </w:r>
      <w:r>
        <w:rPr>
          <w:rFonts w:ascii="微软雅黑" w:eastAsia="微软雅黑" w:hAnsi="微软雅黑" w:hint="eastAsia"/>
          <w:color w:val="747474"/>
          <w:sz w:val="21"/>
          <w:szCs w:val="21"/>
        </w:rPr>
        <w:br/>
        <w:t>      6.</w:t>
      </w:r>
      <w:r>
        <w:rPr>
          <w:rFonts w:ascii="微软雅黑" w:eastAsia="微软雅黑" w:hAnsi="微软雅黑" w:hint="eastAsia"/>
          <w:color w:val="747474"/>
        </w:rPr>
        <w:t>可接受出差。</w:t>
      </w:r>
      <w:r>
        <w:rPr>
          <w:rFonts w:ascii="微软雅黑" w:eastAsia="微软雅黑" w:hAnsi="微软雅黑" w:hint="eastAsia"/>
          <w:color w:val="747474"/>
          <w:sz w:val="21"/>
          <w:szCs w:val="21"/>
        </w:rPr>
        <w:br/>
      </w:r>
      <w:r>
        <w:rPr>
          <w:rFonts w:ascii="微软雅黑" w:eastAsia="微软雅黑" w:hAnsi="微软雅黑" w:hint="eastAsia"/>
          <w:color w:val="747474"/>
        </w:rPr>
        <w:t>     备注</w:t>
      </w:r>
      <w:r>
        <w:rPr>
          <w:rFonts w:ascii="微软雅黑" w:eastAsia="微软雅黑" w:hAnsi="微软雅黑" w:hint="eastAsia"/>
          <w:color w:val="747474"/>
          <w:sz w:val="21"/>
          <w:szCs w:val="21"/>
        </w:rPr>
        <w:br/>
        <w:t>     1. </w:t>
      </w:r>
      <w:r>
        <w:rPr>
          <w:rFonts w:ascii="微软雅黑" w:eastAsia="微软雅黑" w:hAnsi="微软雅黑" w:hint="eastAsia"/>
          <w:color w:val="747474"/>
        </w:rPr>
        <w:t>联影医疗国内业务方向：工作地点灵活全国分配。</w:t>
      </w:r>
      <w:r>
        <w:rPr>
          <w:rFonts w:ascii="微软雅黑" w:eastAsia="微软雅黑" w:hAnsi="微软雅黑" w:hint="eastAsia"/>
          <w:color w:val="747474"/>
          <w:sz w:val="21"/>
          <w:szCs w:val="21"/>
        </w:rPr>
        <w:br/>
        <w:t>     2. </w:t>
      </w:r>
      <w:r>
        <w:rPr>
          <w:rFonts w:ascii="微软雅黑" w:eastAsia="微软雅黑" w:hAnsi="微软雅黑" w:hint="eastAsia"/>
          <w:color w:val="747474"/>
        </w:rPr>
        <w:t>联影医疗国际业务方向：面向海外市场。</w:t>
      </w:r>
      <w:r>
        <w:rPr>
          <w:rFonts w:ascii="微软雅黑" w:eastAsia="微软雅黑" w:hAnsi="微软雅黑" w:hint="eastAsia"/>
          <w:color w:val="747474"/>
          <w:sz w:val="21"/>
          <w:szCs w:val="21"/>
        </w:rPr>
        <w:br/>
        <w:t>     3. </w:t>
      </w:r>
      <w:r>
        <w:rPr>
          <w:rFonts w:ascii="微软雅黑" w:eastAsia="微软雅黑" w:hAnsi="微软雅黑" w:hint="eastAsia"/>
          <w:color w:val="747474"/>
        </w:rPr>
        <w:t>联影智融方向：专业以临床医学</w:t>
      </w:r>
      <w:r>
        <w:rPr>
          <w:rFonts w:ascii="微软雅黑" w:eastAsia="微软雅黑" w:hAnsi="微软雅黑" w:hint="eastAsia"/>
          <w:color w:val="747474"/>
          <w:sz w:val="21"/>
          <w:szCs w:val="21"/>
        </w:rPr>
        <w:t>(</w:t>
      </w:r>
      <w:r>
        <w:rPr>
          <w:rFonts w:ascii="微软雅黑" w:eastAsia="微软雅黑" w:hAnsi="微软雅黑" w:hint="eastAsia"/>
          <w:color w:val="747474"/>
        </w:rPr>
        <w:t>外科优先</w:t>
      </w:r>
      <w:r>
        <w:rPr>
          <w:rFonts w:ascii="微软雅黑" w:eastAsia="微软雅黑" w:hAnsi="微软雅黑" w:hint="eastAsia"/>
          <w:color w:val="747474"/>
          <w:sz w:val="21"/>
          <w:szCs w:val="21"/>
        </w:rPr>
        <w:t>)/</w:t>
      </w:r>
      <w:r>
        <w:rPr>
          <w:rFonts w:ascii="微软雅黑" w:eastAsia="微软雅黑" w:hAnsi="微软雅黑" w:hint="eastAsia"/>
          <w:color w:val="747474"/>
        </w:rPr>
        <w:t>介入医学</w:t>
      </w:r>
      <w:r>
        <w:rPr>
          <w:rFonts w:ascii="微软雅黑" w:eastAsia="微软雅黑" w:hAnsi="微软雅黑" w:hint="eastAsia"/>
          <w:color w:val="747474"/>
          <w:sz w:val="21"/>
          <w:szCs w:val="21"/>
        </w:rPr>
        <w:t>/</w:t>
      </w:r>
      <w:r>
        <w:rPr>
          <w:rFonts w:ascii="微软雅黑" w:eastAsia="微软雅黑" w:hAnsi="微软雅黑" w:hint="eastAsia"/>
          <w:color w:val="747474"/>
        </w:rPr>
        <w:t>影像医学</w:t>
      </w:r>
      <w:r>
        <w:rPr>
          <w:rFonts w:ascii="微软雅黑" w:eastAsia="微软雅黑" w:hAnsi="微软雅黑" w:hint="eastAsia"/>
          <w:color w:val="747474"/>
          <w:sz w:val="21"/>
          <w:szCs w:val="21"/>
        </w:rPr>
        <w:t>/</w:t>
      </w:r>
      <w:r>
        <w:rPr>
          <w:rFonts w:ascii="微软雅黑" w:eastAsia="微软雅黑" w:hAnsi="微软雅黑" w:hint="eastAsia"/>
          <w:color w:val="747474"/>
        </w:rPr>
        <w:t>生物医学工程优先。</w:t>
      </w:r>
    </w:p>
    <w:p w:rsidR="00CC74C4" w:rsidRDefault="00CC74C4" w:rsidP="00CC74C4">
      <w:pPr>
        <w:pStyle w:val="a5"/>
        <w:shd w:val="clear" w:color="auto" w:fill="FFFFFF"/>
        <w:wordWrap w:val="0"/>
        <w:spacing w:before="0" w:beforeAutospacing="0" w:after="0" w:afterAutospacing="0" w:line="480" w:lineRule="atLeast"/>
        <w:ind w:firstLine="480"/>
        <w:rPr>
          <w:color w:val="747474"/>
          <w:sz w:val="21"/>
          <w:szCs w:val="21"/>
        </w:rPr>
      </w:pPr>
      <w:r>
        <w:rPr>
          <w:rStyle w:val="a6"/>
          <w:rFonts w:ascii="微软雅黑" w:eastAsia="微软雅黑" w:hAnsi="微软雅黑" w:hint="eastAsia"/>
          <w:color w:val="747474"/>
        </w:rPr>
        <w:t>校招请务必进行网申，否则无法收到相关通知。</w:t>
      </w:r>
    </w:p>
    <w:p w:rsidR="00CC74C4" w:rsidRDefault="00CC74C4" w:rsidP="00CC74C4">
      <w:pPr>
        <w:pStyle w:val="a5"/>
        <w:shd w:val="clear" w:color="auto" w:fill="FFFFFF"/>
        <w:wordWrap w:val="0"/>
        <w:spacing w:before="0" w:beforeAutospacing="0" w:after="0" w:afterAutospacing="0" w:line="480" w:lineRule="atLeast"/>
        <w:ind w:firstLine="480"/>
        <w:rPr>
          <w:color w:val="747474"/>
          <w:sz w:val="21"/>
          <w:szCs w:val="21"/>
        </w:rPr>
      </w:pPr>
      <w:r>
        <w:rPr>
          <w:rFonts w:ascii="微软雅黑" w:eastAsia="微软雅黑" w:hAnsi="微软雅黑" w:hint="eastAsia"/>
          <w:color w:val="747474"/>
        </w:rPr>
        <w:t>联影集团</w:t>
      </w:r>
      <w:r>
        <w:rPr>
          <w:rFonts w:ascii="微软雅黑" w:eastAsia="微软雅黑" w:hAnsi="微软雅黑" w:hint="eastAsia"/>
          <w:color w:val="747474"/>
          <w:sz w:val="21"/>
          <w:szCs w:val="21"/>
        </w:rPr>
        <w:t>2023</w:t>
      </w:r>
      <w:r>
        <w:rPr>
          <w:rFonts w:ascii="微软雅黑" w:eastAsia="微软雅黑" w:hAnsi="微软雅黑" w:hint="eastAsia"/>
          <w:color w:val="747474"/>
        </w:rPr>
        <w:t>校招将提供软件、算法、科研合作、临床应用、芯片设计、系统工程、硬件设计、项目管理、产品、市场营销、客户服务、生产管理、业务支持等职位。</w:t>
      </w:r>
    </w:p>
    <w:p w:rsidR="00CC74C4" w:rsidRDefault="00CC74C4" w:rsidP="00CC74C4">
      <w:pPr>
        <w:pStyle w:val="a5"/>
        <w:shd w:val="clear" w:color="auto" w:fill="FFFFFF"/>
        <w:wordWrap w:val="0"/>
        <w:spacing w:before="0" w:beforeAutospacing="0" w:after="0" w:afterAutospacing="0" w:line="480" w:lineRule="atLeast"/>
        <w:ind w:firstLine="480"/>
        <w:rPr>
          <w:color w:val="747474"/>
          <w:sz w:val="21"/>
          <w:szCs w:val="21"/>
        </w:rPr>
      </w:pPr>
      <w:r>
        <w:rPr>
          <w:rStyle w:val="a6"/>
          <w:rFonts w:ascii="微软雅黑" w:eastAsia="微软雅黑" w:hAnsi="微软雅黑" w:hint="eastAsia"/>
          <w:color w:val="3B3B3B"/>
        </w:rPr>
        <w:lastRenderedPageBreak/>
        <w:t>五、工作地点</w:t>
      </w:r>
    </w:p>
    <w:p w:rsidR="00CC74C4" w:rsidRDefault="00CC74C4" w:rsidP="00CC74C4">
      <w:pPr>
        <w:pStyle w:val="a5"/>
        <w:shd w:val="clear" w:color="auto" w:fill="FFFFFF"/>
        <w:wordWrap w:val="0"/>
        <w:spacing w:before="0" w:beforeAutospacing="0" w:after="0" w:afterAutospacing="0" w:line="480" w:lineRule="atLeast"/>
        <w:ind w:firstLine="480"/>
        <w:rPr>
          <w:color w:val="747474"/>
          <w:sz w:val="21"/>
          <w:szCs w:val="21"/>
        </w:rPr>
      </w:pPr>
      <w:r>
        <w:rPr>
          <w:rFonts w:ascii="微软雅黑" w:eastAsia="微软雅黑" w:hAnsi="微软雅黑" w:hint="eastAsia"/>
          <w:color w:val="3B3B3B"/>
        </w:rPr>
        <w:t>上海、北京、深圳、武汉、广州、成都、西安、沈阳、常州等</w:t>
      </w:r>
    </w:p>
    <w:p w:rsidR="00CC74C4" w:rsidRDefault="00CC74C4" w:rsidP="00CC74C4">
      <w:pPr>
        <w:pStyle w:val="a5"/>
        <w:shd w:val="clear" w:color="auto" w:fill="FFFFFF"/>
        <w:wordWrap w:val="0"/>
        <w:spacing w:before="0" w:beforeAutospacing="0" w:after="0" w:afterAutospacing="0" w:line="480" w:lineRule="atLeast"/>
        <w:ind w:firstLine="480"/>
        <w:rPr>
          <w:color w:val="747474"/>
          <w:sz w:val="21"/>
          <w:szCs w:val="21"/>
        </w:rPr>
      </w:pPr>
      <w:r>
        <w:rPr>
          <w:rStyle w:val="a6"/>
          <w:rFonts w:ascii="微软雅黑" w:eastAsia="微软雅黑" w:hAnsi="微软雅黑" w:hint="eastAsia"/>
          <w:color w:val="3B3B3B"/>
        </w:rPr>
        <w:t>更多招聘信息请点击如下链接网申：</w:t>
      </w:r>
    </w:p>
    <w:p w:rsidR="00CC74C4" w:rsidRDefault="00CC74C4" w:rsidP="00CC74C4">
      <w:pPr>
        <w:pStyle w:val="a5"/>
        <w:shd w:val="clear" w:color="auto" w:fill="FFFFFF"/>
        <w:wordWrap w:val="0"/>
        <w:spacing w:before="0" w:beforeAutospacing="0" w:after="0" w:afterAutospacing="0" w:line="480" w:lineRule="atLeast"/>
        <w:ind w:firstLine="480"/>
        <w:rPr>
          <w:color w:val="747474"/>
          <w:sz w:val="21"/>
          <w:szCs w:val="21"/>
        </w:rPr>
      </w:pPr>
      <w:hyperlink r:id="rId6" w:history="1">
        <w:r>
          <w:rPr>
            <w:rStyle w:val="a6"/>
            <w:rFonts w:ascii="微软雅黑" w:eastAsia="微软雅黑" w:hAnsi="微软雅黑" w:hint="eastAsia"/>
            <w:color w:val="1E50A2"/>
            <w:u w:val="single"/>
            <w:bdr w:val="none" w:sz="0" w:space="0" w:color="auto" w:frame="1"/>
          </w:rPr>
          <w:t>http://campus.51job.com/uih2023/</w:t>
        </w:r>
      </w:hyperlink>
    </w:p>
    <w:p w:rsidR="00CC74C4" w:rsidRDefault="00CC74C4" w:rsidP="00CC74C4">
      <w:pPr>
        <w:pStyle w:val="a5"/>
        <w:shd w:val="clear" w:color="auto" w:fill="FFFFFF"/>
        <w:wordWrap w:val="0"/>
        <w:spacing w:before="0" w:beforeAutospacing="0" w:after="0" w:afterAutospacing="0" w:line="480" w:lineRule="atLeast"/>
        <w:ind w:firstLine="480"/>
        <w:rPr>
          <w:color w:val="747474"/>
          <w:sz w:val="21"/>
          <w:szCs w:val="21"/>
        </w:rPr>
      </w:pPr>
      <w:r>
        <w:rPr>
          <w:rStyle w:val="a6"/>
          <w:rFonts w:ascii="微软雅黑" w:eastAsia="微软雅黑" w:hAnsi="微软雅黑" w:hint="eastAsia"/>
          <w:color w:val="3B3B3B"/>
        </w:rPr>
        <w:t>更多公司信息 请登录联影官网：</w:t>
      </w:r>
    </w:p>
    <w:p w:rsidR="00CC74C4" w:rsidRDefault="00CC74C4" w:rsidP="00CC74C4">
      <w:pPr>
        <w:pStyle w:val="a5"/>
        <w:shd w:val="clear" w:color="auto" w:fill="FFFFFF"/>
        <w:wordWrap w:val="0"/>
        <w:spacing w:before="0" w:beforeAutospacing="0" w:after="0" w:afterAutospacing="0" w:line="480" w:lineRule="atLeast"/>
        <w:ind w:firstLine="480"/>
        <w:rPr>
          <w:color w:val="747474"/>
          <w:sz w:val="21"/>
          <w:szCs w:val="21"/>
        </w:rPr>
      </w:pPr>
      <w:hyperlink r:id="rId7" w:history="1">
        <w:r>
          <w:rPr>
            <w:rStyle w:val="a6"/>
            <w:rFonts w:ascii="微软雅黑" w:eastAsia="微软雅黑" w:hAnsi="微软雅黑" w:hint="eastAsia"/>
            <w:color w:val="1E50A2"/>
            <w:u w:val="single"/>
            <w:bdr w:val="none" w:sz="0" w:space="0" w:color="auto" w:frame="1"/>
          </w:rPr>
          <w:t>https://www.united-imaging.com/cn/home/</w:t>
        </w:r>
      </w:hyperlink>
    </w:p>
    <w:p w:rsidR="00CC74C4" w:rsidRDefault="00CC74C4" w:rsidP="00CC74C4">
      <w:pPr>
        <w:pStyle w:val="a5"/>
        <w:shd w:val="clear" w:color="auto" w:fill="FFFFFF"/>
        <w:wordWrap w:val="0"/>
        <w:spacing w:before="0" w:beforeAutospacing="0" w:after="0" w:afterAutospacing="0" w:line="480" w:lineRule="atLeast"/>
        <w:ind w:firstLine="480"/>
        <w:rPr>
          <w:color w:val="747474"/>
          <w:sz w:val="21"/>
          <w:szCs w:val="21"/>
        </w:rPr>
      </w:pPr>
      <w:r>
        <w:rPr>
          <w:rStyle w:val="a6"/>
          <w:rFonts w:ascii="微软雅黑" w:eastAsia="微软雅黑" w:hAnsi="微软雅黑" w:hint="eastAsia"/>
          <w:color w:val="3B3B3B"/>
        </w:rPr>
        <w:t>岗位直播间等更多招聘资讯，请关注“联影医疗招聘”官方微信公众号</w:t>
      </w:r>
    </w:p>
    <w:p w:rsidR="00CC74C4" w:rsidRDefault="00CC74C4" w:rsidP="00CC74C4">
      <w:pPr>
        <w:pStyle w:val="a5"/>
        <w:shd w:val="clear" w:color="auto" w:fill="FFFFFF"/>
        <w:wordWrap w:val="0"/>
        <w:spacing w:before="0" w:beforeAutospacing="0" w:after="0" w:afterAutospacing="0" w:line="480" w:lineRule="atLeast"/>
        <w:ind w:firstLine="480"/>
        <w:rPr>
          <w:color w:val="747474"/>
          <w:sz w:val="21"/>
          <w:szCs w:val="21"/>
        </w:rPr>
      </w:pPr>
      <w:r>
        <w:rPr>
          <w:rStyle w:val="a6"/>
          <w:rFonts w:ascii="微软雅黑" w:eastAsia="微软雅黑" w:hAnsi="微软雅黑" w:hint="eastAsia"/>
          <w:color w:val="3B3B3B"/>
        </w:rPr>
        <w:t>如有疑问，可加入联影</w:t>
      </w:r>
      <w:r>
        <w:rPr>
          <w:rStyle w:val="a6"/>
          <w:rFonts w:ascii="微软雅黑" w:eastAsia="微软雅黑" w:hAnsi="微软雅黑" w:hint="eastAsia"/>
          <w:color w:val="3B3B3B"/>
          <w:sz w:val="21"/>
          <w:szCs w:val="21"/>
        </w:rPr>
        <w:t>2023</w:t>
      </w:r>
      <w:r>
        <w:rPr>
          <w:rStyle w:val="a6"/>
          <w:rFonts w:ascii="微软雅黑" w:eastAsia="微软雅黑" w:hAnsi="微软雅黑" w:hint="eastAsia"/>
          <w:color w:val="3B3B3B"/>
        </w:rPr>
        <w:t>届校招答疑群，</w:t>
      </w:r>
      <w:r>
        <w:rPr>
          <w:rStyle w:val="a6"/>
          <w:rFonts w:ascii="微软雅黑" w:eastAsia="微软雅黑" w:hAnsi="微软雅黑" w:hint="eastAsia"/>
          <w:color w:val="3B3B3B"/>
          <w:sz w:val="21"/>
          <w:szCs w:val="21"/>
        </w:rPr>
        <w:t>HR</w:t>
      </w:r>
      <w:r>
        <w:rPr>
          <w:rStyle w:val="a6"/>
          <w:rFonts w:ascii="微软雅黑" w:eastAsia="微软雅黑" w:hAnsi="微软雅黑" w:hint="eastAsia"/>
          <w:color w:val="3B3B3B"/>
        </w:rPr>
        <w:t>将及时为大家解答。</w:t>
      </w:r>
    </w:p>
    <w:p w:rsidR="00CC74C4" w:rsidRDefault="00CC74C4" w:rsidP="00CC74C4">
      <w:pPr>
        <w:pStyle w:val="a5"/>
        <w:shd w:val="clear" w:color="auto" w:fill="FFFFFF"/>
        <w:wordWrap w:val="0"/>
        <w:spacing w:before="0" w:beforeAutospacing="0" w:after="0" w:afterAutospacing="0" w:line="480" w:lineRule="atLeast"/>
        <w:ind w:firstLine="480"/>
        <w:rPr>
          <w:color w:val="747474"/>
          <w:sz w:val="21"/>
          <w:szCs w:val="21"/>
        </w:rPr>
      </w:pPr>
      <w:r>
        <w:rPr>
          <w:rStyle w:val="a6"/>
          <w:rFonts w:ascii="微软雅黑" w:eastAsia="微软雅黑" w:hAnsi="微软雅黑" w:hint="eastAsia"/>
          <w:color w:val="3B3B3B"/>
        </w:rPr>
        <w:t>各地区</w:t>
      </w:r>
      <w:r>
        <w:rPr>
          <w:rStyle w:val="a6"/>
          <w:rFonts w:ascii="微软雅黑" w:eastAsia="微软雅黑" w:hAnsi="微软雅黑" w:hint="eastAsia"/>
          <w:color w:val="3B3B3B"/>
          <w:sz w:val="21"/>
          <w:szCs w:val="21"/>
        </w:rPr>
        <w:t>QQ</w:t>
      </w:r>
      <w:r>
        <w:rPr>
          <w:rStyle w:val="a6"/>
          <w:rFonts w:ascii="微软雅黑" w:eastAsia="微软雅黑" w:hAnsi="微软雅黑" w:hint="eastAsia"/>
          <w:color w:val="3B3B3B"/>
        </w:rPr>
        <w:t>群号如下：</w:t>
      </w:r>
    </w:p>
    <w:p w:rsidR="00CC74C4" w:rsidRDefault="00CC74C4" w:rsidP="00CC74C4">
      <w:pPr>
        <w:pStyle w:val="a5"/>
        <w:shd w:val="clear" w:color="auto" w:fill="FFFFFF"/>
        <w:wordWrap w:val="0"/>
        <w:spacing w:before="0" w:beforeAutospacing="0" w:after="0" w:afterAutospacing="0" w:line="480" w:lineRule="atLeast"/>
        <w:ind w:firstLine="480"/>
        <w:rPr>
          <w:color w:val="747474"/>
          <w:sz w:val="21"/>
          <w:szCs w:val="21"/>
        </w:rPr>
      </w:pPr>
      <w:r>
        <w:rPr>
          <w:rFonts w:ascii="微软雅黑" w:eastAsia="微软雅黑" w:hAnsi="微软雅黑" w:hint="eastAsia"/>
          <w:color w:val="747474"/>
        </w:rPr>
        <w:t>华东：</w:t>
      </w:r>
      <w:r>
        <w:rPr>
          <w:rFonts w:ascii="微软雅黑" w:eastAsia="微软雅黑" w:hAnsi="微软雅黑" w:hint="eastAsia"/>
          <w:color w:val="747474"/>
          <w:sz w:val="21"/>
          <w:szCs w:val="21"/>
        </w:rPr>
        <w:t>201393260</w:t>
      </w:r>
    </w:p>
    <w:p w:rsidR="00CC74C4" w:rsidRDefault="00CC74C4" w:rsidP="00CC74C4">
      <w:pPr>
        <w:pStyle w:val="a5"/>
        <w:shd w:val="clear" w:color="auto" w:fill="FFFFFF"/>
        <w:wordWrap w:val="0"/>
        <w:spacing w:before="0" w:beforeAutospacing="0" w:after="0" w:afterAutospacing="0" w:line="480" w:lineRule="atLeast"/>
        <w:ind w:firstLine="480"/>
        <w:rPr>
          <w:color w:val="747474"/>
          <w:sz w:val="21"/>
          <w:szCs w:val="21"/>
        </w:rPr>
      </w:pPr>
      <w:r>
        <w:rPr>
          <w:rFonts w:ascii="微软雅黑" w:eastAsia="微软雅黑" w:hAnsi="微软雅黑" w:hint="eastAsia"/>
          <w:color w:val="747474"/>
        </w:rPr>
        <w:t>华北：</w:t>
      </w:r>
      <w:r>
        <w:rPr>
          <w:rFonts w:ascii="微软雅黑" w:eastAsia="微软雅黑" w:hAnsi="微软雅黑" w:hint="eastAsia"/>
          <w:color w:val="747474"/>
          <w:sz w:val="21"/>
          <w:szCs w:val="21"/>
        </w:rPr>
        <w:t>711581726</w:t>
      </w:r>
    </w:p>
    <w:p w:rsidR="00CC74C4" w:rsidRDefault="00CC74C4" w:rsidP="00CC74C4">
      <w:pPr>
        <w:pStyle w:val="a5"/>
        <w:shd w:val="clear" w:color="auto" w:fill="FFFFFF"/>
        <w:wordWrap w:val="0"/>
        <w:spacing w:before="0" w:beforeAutospacing="0" w:after="0" w:afterAutospacing="0" w:line="480" w:lineRule="atLeast"/>
        <w:ind w:firstLine="480"/>
        <w:rPr>
          <w:color w:val="747474"/>
          <w:sz w:val="21"/>
          <w:szCs w:val="21"/>
        </w:rPr>
      </w:pPr>
      <w:r>
        <w:rPr>
          <w:rFonts w:ascii="微软雅黑" w:eastAsia="微软雅黑" w:hAnsi="微软雅黑" w:hint="eastAsia"/>
          <w:color w:val="747474"/>
        </w:rPr>
        <w:t>华中：</w:t>
      </w:r>
      <w:r>
        <w:rPr>
          <w:rFonts w:ascii="微软雅黑" w:eastAsia="微软雅黑" w:hAnsi="微软雅黑" w:hint="eastAsia"/>
          <w:color w:val="747474"/>
          <w:sz w:val="21"/>
          <w:szCs w:val="21"/>
        </w:rPr>
        <w:t>141670934</w:t>
      </w:r>
    </w:p>
    <w:p w:rsidR="00CC74C4" w:rsidRDefault="00CC74C4" w:rsidP="00CC74C4">
      <w:pPr>
        <w:pStyle w:val="a5"/>
        <w:shd w:val="clear" w:color="auto" w:fill="FFFFFF"/>
        <w:wordWrap w:val="0"/>
        <w:spacing w:before="0" w:beforeAutospacing="0" w:after="0" w:afterAutospacing="0" w:line="480" w:lineRule="atLeast"/>
        <w:ind w:firstLine="480"/>
        <w:rPr>
          <w:color w:val="747474"/>
          <w:sz w:val="21"/>
          <w:szCs w:val="21"/>
        </w:rPr>
      </w:pPr>
      <w:r>
        <w:rPr>
          <w:rFonts w:ascii="微软雅黑" w:eastAsia="微软雅黑" w:hAnsi="微软雅黑" w:hint="eastAsia"/>
          <w:color w:val="747474"/>
        </w:rPr>
        <w:t>华南：</w:t>
      </w:r>
      <w:r>
        <w:rPr>
          <w:rFonts w:ascii="微软雅黑" w:eastAsia="微软雅黑" w:hAnsi="微软雅黑" w:hint="eastAsia"/>
          <w:color w:val="747474"/>
          <w:sz w:val="21"/>
          <w:szCs w:val="21"/>
        </w:rPr>
        <w:t>699873234</w:t>
      </w:r>
    </w:p>
    <w:p w:rsidR="00CC74C4" w:rsidRDefault="00CC74C4" w:rsidP="00CC74C4">
      <w:pPr>
        <w:pStyle w:val="a5"/>
        <w:shd w:val="clear" w:color="auto" w:fill="FFFFFF"/>
        <w:wordWrap w:val="0"/>
        <w:spacing w:before="0" w:beforeAutospacing="0" w:after="0" w:afterAutospacing="0" w:line="480" w:lineRule="atLeast"/>
        <w:ind w:firstLine="480"/>
        <w:rPr>
          <w:color w:val="747474"/>
          <w:sz w:val="21"/>
          <w:szCs w:val="21"/>
        </w:rPr>
      </w:pPr>
      <w:r>
        <w:rPr>
          <w:rFonts w:ascii="微软雅黑" w:eastAsia="微软雅黑" w:hAnsi="微软雅黑" w:hint="eastAsia"/>
          <w:color w:val="747474"/>
        </w:rPr>
        <w:t>东北：</w:t>
      </w:r>
      <w:r>
        <w:rPr>
          <w:rFonts w:ascii="微软雅黑" w:eastAsia="微软雅黑" w:hAnsi="微软雅黑" w:hint="eastAsia"/>
          <w:color w:val="747474"/>
          <w:sz w:val="21"/>
          <w:szCs w:val="21"/>
        </w:rPr>
        <w:t>757088331</w:t>
      </w:r>
    </w:p>
    <w:p w:rsidR="00CC74C4" w:rsidRDefault="00CC74C4" w:rsidP="00CC74C4">
      <w:pPr>
        <w:pStyle w:val="a5"/>
        <w:shd w:val="clear" w:color="auto" w:fill="FFFFFF"/>
        <w:wordWrap w:val="0"/>
        <w:spacing w:before="0" w:beforeAutospacing="0" w:after="0" w:afterAutospacing="0" w:line="480" w:lineRule="atLeast"/>
        <w:ind w:firstLine="480"/>
        <w:rPr>
          <w:color w:val="747474"/>
          <w:sz w:val="21"/>
          <w:szCs w:val="21"/>
        </w:rPr>
      </w:pPr>
      <w:r>
        <w:rPr>
          <w:rFonts w:ascii="微软雅黑" w:eastAsia="微软雅黑" w:hAnsi="微软雅黑" w:hint="eastAsia"/>
          <w:color w:val="747474"/>
        </w:rPr>
        <w:t>西南：</w:t>
      </w:r>
      <w:r>
        <w:rPr>
          <w:rFonts w:ascii="微软雅黑" w:eastAsia="微软雅黑" w:hAnsi="微软雅黑" w:hint="eastAsia"/>
          <w:color w:val="747474"/>
          <w:sz w:val="21"/>
          <w:szCs w:val="21"/>
        </w:rPr>
        <w:t>630720091</w:t>
      </w:r>
    </w:p>
    <w:p w:rsidR="00CC74C4" w:rsidRDefault="00CC74C4" w:rsidP="00CC74C4">
      <w:pPr>
        <w:pStyle w:val="a5"/>
        <w:shd w:val="clear" w:color="auto" w:fill="FFFFFF"/>
        <w:wordWrap w:val="0"/>
        <w:spacing w:before="7590" w:beforeAutospacing="0" w:after="0" w:afterAutospacing="0" w:line="480" w:lineRule="atLeast"/>
        <w:ind w:firstLine="480"/>
        <w:rPr>
          <w:color w:val="747474"/>
          <w:sz w:val="21"/>
          <w:szCs w:val="21"/>
        </w:rPr>
      </w:pPr>
      <w:r>
        <w:rPr>
          <w:noProof/>
          <w:color w:val="747474"/>
          <w:sz w:val="21"/>
          <w:szCs w:val="21"/>
        </w:rPr>
        <w:lastRenderedPageBreak/>
        <mc:AlternateContent>
          <mc:Choice Requires="wps">
            <w:drawing>
              <wp:inline distT="0" distB="0" distL="0" distR="0">
                <wp:extent cx="2457450" cy="485775"/>
                <wp:effectExtent l="0" t="0" r="0" b="0"/>
                <wp:docPr id="1" name="矩形 1" descr="https://wsm70.whu.edu.cn/system/editor/ueditor_news/themes/default/images/space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574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B8FCC9" id="矩形 1" o:spid="_x0000_s1026" alt="https://wsm70.whu.edu.cn/system/editor/ueditor_news/themes/default/images/spacer.gif" style="width:193.5pt;height: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</w:p>
    <w:p w:rsidR="00CC74C4" w:rsidRDefault="00CC74C4" w:rsidP="00CC74C4">
      <w:pPr>
        <w:pStyle w:val="a5"/>
        <w:shd w:val="clear" w:color="auto" w:fill="FFFFFF"/>
        <w:wordWrap w:val="0"/>
        <w:spacing w:before="0" w:beforeAutospacing="0" w:after="0" w:afterAutospacing="0" w:line="480" w:lineRule="atLeast"/>
        <w:ind w:firstLine="480"/>
        <w:rPr>
          <w:color w:val="747474"/>
          <w:sz w:val="21"/>
          <w:szCs w:val="21"/>
        </w:rPr>
      </w:pPr>
      <w:r>
        <w:rPr>
          <w:rFonts w:ascii="微软雅黑" w:eastAsia="微软雅黑" w:hAnsi="微软雅黑" w:hint="eastAsia"/>
          <w:color w:val="747474"/>
        </w:rPr>
        <w:t>西北：</w:t>
      </w:r>
      <w:r>
        <w:rPr>
          <w:rFonts w:ascii="微软雅黑" w:eastAsia="微软雅黑" w:hAnsi="微软雅黑" w:hint="eastAsia"/>
          <w:color w:val="747474"/>
          <w:sz w:val="21"/>
          <w:szCs w:val="21"/>
        </w:rPr>
        <w:t>613478762</w:t>
      </w:r>
    </w:p>
    <w:p w:rsidR="008B6D3D" w:rsidRDefault="008B6D3D">
      <w:bookmarkStart w:id="0" w:name="_GoBack"/>
      <w:bookmarkEnd w:id="0"/>
    </w:p>
    <w:sectPr w:rsidR="008B6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63D" w:rsidRDefault="0089663D" w:rsidP="00CC74C4">
      <w:r>
        <w:separator/>
      </w:r>
    </w:p>
  </w:endnote>
  <w:endnote w:type="continuationSeparator" w:id="0">
    <w:p w:rsidR="0089663D" w:rsidRDefault="0089663D" w:rsidP="00CC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63D" w:rsidRDefault="0089663D" w:rsidP="00CC74C4">
      <w:r>
        <w:separator/>
      </w:r>
    </w:p>
  </w:footnote>
  <w:footnote w:type="continuationSeparator" w:id="0">
    <w:p w:rsidR="0089663D" w:rsidRDefault="0089663D" w:rsidP="00CC7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FD"/>
    <w:rsid w:val="0089663D"/>
    <w:rsid w:val="008A71FD"/>
    <w:rsid w:val="008B6D3D"/>
    <w:rsid w:val="00CC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363C0C-4C19-42A5-861B-92A7BA01B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74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74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74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74C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C74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C74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united-imaging.com/cn/hom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ampus.51job.com/uih2023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215</Words>
  <Characters>1230</Characters>
  <Application>Microsoft Office Word</Application>
  <DocSecurity>0</DocSecurity>
  <Lines>10</Lines>
  <Paragraphs>2</Paragraphs>
  <ScaleCrop>false</ScaleCrop>
  <Company>Windows 中国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2022-10-20T08:21:00Z</dcterms:created>
  <dcterms:modified xsi:type="dcterms:W3CDTF">2022-10-20T08:21:00Z</dcterms:modified>
</cp:coreProperties>
</file>