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5448" w14:textId="77777777" w:rsidR="001D4E42" w:rsidRDefault="001D4E42" w:rsidP="001D4E42">
      <w:pPr>
        <w:jc w:val="center"/>
        <w:rPr>
          <w:rFonts w:ascii="黑体" w:eastAsia="黑体" w:hAnsi="黑体"/>
          <w:b/>
          <w:sz w:val="44"/>
          <w:szCs w:val="44"/>
        </w:rPr>
      </w:pPr>
      <w:r w:rsidRPr="001D4E42">
        <w:rPr>
          <w:rFonts w:ascii="黑体" w:eastAsia="黑体" w:hAnsi="黑体" w:hint="eastAsia"/>
          <w:b/>
          <w:sz w:val="44"/>
          <w:szCs w:val="44"/>
        </w:rPr>
        <w:t>武汉大学口腔医院</w:t>
      </w:r>
    </w:p>
    <w:p w14:paraId="1A602F7E" w14:textId="77777777" w:rsidR="001D4E42" w:rsidRDefault="002B33E4" w:rsidP="001D4E42">
      <w:pPr>
        <w:jc w:val="center"/>
        <w:rPr>
          <w:rFonts w:ascii="黑体" w:eastAsia="黑体" w:hAnsi="黑体"/>
          <w:b/>
          <w:sz w:val="44"/>
          <w:szCs w:val="44"/>
        </w:rPr>
      </w:pPr>
      <w:r>
        <w:rPr>
          <w:rFonts w:ascii="黑体" w:eastAsia="黑体" w:hAnsi="黑体" w:hint="eastAsia"/>
          <w:b/>
          <w:sz w:val="44"/>
          <w:szCs w:val="44"/>
        </w:rPr>
        <w:t>周转</w:t>
      </w:r>
      <w:r w:rsidR="001D4E42" w:rsidRPr="001D4E42">
        <w:rPr>
          <w:rFonts w:ascii="黑体" w:eastAsia="黑体" w:hAnsi="黑体" w:hint="eastAsia"/>
          <w:b/>
          <w:sz w:val="44"/>
          <w:szCs w:val="44"/>
        </w:rPr>
        <w:t>房有偿使用实施细则</w:t>
      </w:r>
    </w:p>
    <w:p w14:paraId="770AA673" w14:textId="77777777" w:rsidR="001D4E42" w:rsidRPr="001D4E42" w:rsidRDefault="001D4E42" w:rsidP="001D4E42">
      <w:pPr>
        <w:jc w:val="center"/>
        <w:rPr>
          <w:rFonts w:ascii="黑体" w:eastAsia="黑体" w:hAnsi="黑体"/>
          <w:b/>
          <w:sz w:val="44"/>
          <w:szCs w:val="44"/>
        </w:rPr>
      </w:pPr>
    </w:p>
    <w:p w14:paraId="6EA07406" w14:textId="77777777" w:rsidR="00F46E93" w:rsidRPr="005907B6" w:rsidRDefault="00F46E93" w:rsidP="00F46E93">
      <w:pPr>
        <w:spacing w:line="500" w:lineRule="exact"/>
        <w:jc w:val="center"/>
        <w:rPr>
          <w:rFonts w:ascii="仿宋" w:eastAsia="仿宋" w:hAnsi="仿宋"/>
          <w:b/>
          <w:sz w:val="32"/>
          <w:szCs w:val="32"/>
        </w:rPr>
      </w:pPr>
      <w:r w:rsidRPr="005907B6">
        <w:rPr>
          <w:rFonts w:ascii="仿宋" w:eastAsia="仿宋" w:hAnsi="仿宋" w:hint="eastAsia"/>
          <w:b/>
          <w:sz w:val="32"/>
          <w:szCs w:val="32"/>
        </w:rPr>
        <w:t>第一章  总则</w:t>
      </w:r>
    </w:p>
    <w:p w14:paraId="1C8FF9E6" w14:textId="77777777" w:rsidR="001D4E42" w:rsidRPr="001D4E42" w:rsidRDefault="001D4E42" w:rsidP="001D4E42">
      <w:pPr>
        <w:spacing w:line="500" w:lineRule="exact"/>
        <w:rPr>
          <w:rFonts w:ascii="仿宋" w:eastAsia="仿宋" w:hAnsi="仿宋"/>
          <w:sz w:val="32"/>
          <w:szCs w:val="32"/>
        </w:rPr>
      </w:pPr>
      <w:r w:rsidRPr="001D4E42">
        <w:rPr>
          <w:rFonts w:ascii="仿宋" w:eastAsia="仿宋" w:hAnsi="仿宋" w:hint="eastAsia"/>
          <w:sz w:val="32"/>
          <w:szCs w:val="32"/>
        </w:rPr>
        <w:t>第一条</w:t>
      </w:r>
      <w:r w:rsidRPr="001D4E42">
        <w:rPr>
          <w:rFonts w:ascii="仿宋" w:eastAsia="仿宋" w:hAnsi="仿宋"/>
          <w:sz w:val="32"/>
          <w:szCs w:val="32"/>
        </w:rPr>
        <w:t xml:space="preserve"> 为加强</w:t>
      </w:r>
      <w:r w:rsidR="00BC295C">
        <w:rPr>
          <w:rFonts w:ascii="仿宋" w:eastAsia="仿宋" w:hAnsi="仿宋" w:hint="eastAsia"/>
          <w:sz w:val="32"/>
          <w:szCs w:val="32"/>
        </w:rPr>
        <w:t>医院</w:t>
      </w:r>
      <w:r w:rsidR="002B33E4">
        <w:rPr>
          <w:rFonts w:ascii="仿宋" w:eastAsia="仿宋" w:hAnsi="仿宋"/>
          <w:sz w:val="32"/>
          <w:szCs w:val="32"/>
        </w:rPr>
        <w:t>周转</w:t>
      </w:r>
      <w:r w:rsidRPr="001D4E42">
        <w:rPr>
          <w:rFonts w:ascii="仿宋" w:eastAsia="仿宋" w:hAnsi="仿宋"/>
          <w:sz w:val="32"/>
          <w:szCs w:val="32"/>
        </w:rPr>
        <w:t>房管理，</w:t>
      </w:r>
      <w:r w:rsidR="00B30D65">
        <w:rPr>
          <w:rFonts w:ascii="仿宋" w:eastAsia="仿宋" w:hAnsi="仿宋" w:hint="eastAsia"/>
          <w:sz w:val="32"/>
          <w:szCs w:val="32"/>
        </w:rPr>
        <w:t>满足</w:t>
      </w:r>
      <w:r w:rsidR="00ED18EE">
        <w:rPr>
          <w:rFonts w:ascii="仿宋" w:eastAsia="仿宋" w:hAnsi="仿宋" w:hint="eastAsia"/>
          <w:sz w:val="32"/>
          <w:szCs w:val="32"/>
        </w:rPr>
        <w:t>年轻</w:t>
      </w:r>
      <w:r w:rsidR="00B30D65">
        <w:rPr>
          <w:rFonts w:ascii="仿宋" w:eastAsia="仿宋" w:hAnsi="仿宋" w:hint="eastAsia"/>
          <w:sz w:val="32"/>
          <w:szCs w:val="32"/>
        </w:rPr>
        <w:t>教职工对过渡性住房的需求，</w:t>
      </w:r>
      <w:r w:rsidRPr="001D4E42">
        <w:rPr>
          <w:rFonts w:ascii="仿宋" w:eastAsia="仿宋" w:hAnsi="仿宋"/>
          <w:sz w:val="32"/>
          <w:szCs w:val="32"/>
        </w:rPr>
        <w:t>优化资源配置，提高使用效率，更好地为教学、科研，以及医疗服务的精神，</w:t>
      </w:r>
      <w:r w:rsidR="00BC295C">
        <w:rPr>
          <w:rFonts w:ascii="仿宋" w:eastAsia="仿宋" w:hAnsi="仿宋" w:hint="eastAsia"/>
          <w:sz w:val="32"/>
          <w:szCs w:val="32"/>
        </w:rPr>
        <w:t>结合目前医院实际，</w:t>
      </w:r>
      <w:r w:rsidRPr="001D4E42">
        <w:rPr>
          <w:rFonts w:ascii="仿宋" w:eastAsia="仿宋" w:hAnsi="仿宋"/>
          <w:sz w:val="32"/>
          <w:szCs w:val="32"/>
        </w:rPr>
        <w:t>制定本实施细则。</w:t>
      </w:r>
    </w:p>
    <w:p w14:paraId="5A72BFCC" w14:textId="77777777" w:rsidR="00BC295C" w:rsidRDefault="001D4E42" w:rsidP="001D4E42">
      <w:pPr>
        <w:spacing w:line="500" w:lineRule="exact"/>
        <w:rPr>
          <w:rFonts w:ascii="仿宋" w:eastAsia="仿宋" w:hAnsi="仿宋"/>
          <w:sz w:val="32"/>
          <w:szCs w:val="32"/>
        </w:rPr>
      </w:pPr>
      <w:r w:rsidRPr="001D4E42">
        <w:rPr>
          <w:rFonts w:ascii="仿宋" w:eastAsia="仿宋" w:hAnsi="仿宋" w:hint="eastAsia"/>
          <w:sz w:val="32"/>
          <w:szCs w:val="32"/>
        </w:rPr>
        <w:t>第二条</w:t>
      </w:r>
      <w:r w:rsidRPr="001D4E42">
        <w:rPr>
          <w:rFonts w:ascii="仿宋" w:eastAsia="仿宋" w:hAnsi="仿宋"/>
          <w:sz w:val="32"/>
          <w:szCs w:val="32"/>
        </w:rPr>
        <w:t xml:space="preserve"> </w:t>
      </w:r>
      <w:r w:rsidR="00BC295C">
        <w:rPr>
          <w:rFonts w:ascii="仿宋" w:eastAsia="仿宋" w:hAnsi="仿宋" w:hint="eastAsia"/>
          <w:sz w:val="32"/>
          <w:szCs w:val="32"/>
        </w:rPr>
        <w:t>本实施细则仅限于医院内</w:t>
      </w:r>
      <w:r w:rsidR="002B33E4">
        <w:rPr>
          <w:rFonts w:ascii="仿宋" w:eastAsia="仿宋" w:hAnsi="仿宋" w:hint="eastAsia"/>
          <w:sz w:val="32"/>
          <w:szCs w:val="32"/>
        </w:rPr>
        <w:t>周转</w:t>
      </w:r>
      <w:r w:rsidR="00BC295C">
        <w:rPr>
          <w:rFonts w:ascii="仿宋" w:eastAsia="仿宋" w:hAnsi="仿宋" w:hint="eastAsia"/>
          <w:sz w:val="32"/>
          <w:szCs w:val="32"/>
        </w:rPr>
        <w:t>房</w:t>
      </w:r>
      <w:r w:rsidR="00E3046E">
        <w:rPr>
          <w:rFonts w:ascii="仿宋" w:eastAsia="仿宋" w:hAnsi="仿宋" w:hint="eastAsia"/>
          <w:sz w:val="32"/>
          <w:szCs w:val="32"/>
        </w:rPr>
        <w:t>的申请、审批、分配、使用和管理工作</w:t>
      </w:r>
      <w:r w:rsidR="000A1B58">
        <w:rPr>
          <w:rFonts w:ascii="仿宋" w:eastAsia="仿宋" w:hAnsi="仿宋" w:hint="eastAsia"/>
          <w:sz w:val="32"/>
          <w:szCs w:val="32"/>
        </w:rPr>
        <w:t>；</w:t>
      </w:r>
      <w:r w:rsidR="002B33E4">
        <w:rPr>
          <w:rFonts w:ascii="仿宋" w:eastAsia="仿宋" w:hAnsi="仿宋" w:hint="eastAsia"/>
          <w:sz w:val="32"/>
          <w:szCs w:val="32"/>
        </w:rPr>
        <w:t>周转</w:t>
      </w:r>
      <w:r w:rsidR="000A1B58">
        <w:rPr>
          <w:rFonts w:ascii="仿宋" w:eastAsia="仿宋" w:hAnsi="仿宋" w:hint="eastAsia"/>
          <w:sz w:val="32"/>
          <w:szCs w:val="32"/>
        </w:rPr>
        <w:t>房仅限为符合申请条件的</w:t>
      </w:r>
      <w:r w:rsidR="00604AC4">
        <w:rPr>
          <w:rFonts w:ascii="仿宋" w:eastAsia="仿宋" w:hAnsi="仿宋" w:hint="eastAsia"/>
          <w:sz w:val="32"/>
          <w:szCs w:val="32"/>
        </w:rPr>
        <w:t>人员</w:t>
      </w:r>
      <w:r w:rsidR="000A1B58">
        <w:rPr>
          <w:rFonts w:ascii="仿宋" w:eastAsia="仿宋" w:hAnsi="仿宋" w:hint="eastAsia"/>
          <w:sz w:val="32"/>
          <w:szCs w:val="32"/>
        </w:rPr>
        <w:t>提供短期临时的过渡性租赁，任何人不得以任何理由长期占有</w:t>
      </w:r>
      <w:r w:rsidR="00E3046E">
        <w:rPr>
          <w:rFonts w:ascii="仿宋" w:eastAsia="仿宋" w:hAnsi="仿宋" w:hint="eastAsia"/>
          <w:sz w:val="32"/>
          <w:szCs w:val="32"/>
        </w:rPr>
        <w:t>。</w:t>
      </w:r>
    </w:p>
    <w:p w14:paraId="7F34EDBE" w14:textId="77777777" w:rsidR="005907B6" w:rsidRDefault="005907B6" w:rsidP="001D4E42">
      <w:pPr>
        <w:spacing w:line="500" w:lineRule="exact"/>
        <w:rPr>
          <w:rFonts w:ascii="仿宋" w:eastAsia="仿宋" w:hAnsi="仿宋"/>
          <w:sz w:val="32"/>
          <w:szCs w:val="32"/>
        </w:rPr>
      </w:pPr>
      <w:r>
        <w:rPr>
          <w:rFonts w:ascii="仿宋" w:eastAsia="仿宋" w:hAnsi="仿宋" w:hint="eastAsia"/>
          <w:sz w:val="32"/>
          <w:szCs w:val="32"/>
        </w:rPr>
        <w:t>第三条  医院对周转房实行统一管理。</w:t>
      </w:r>
    </w:p>
    <w:p w14:paraId="2C917CCC" w14:textId="77777777" w:rsidR="005907B6" w:rsidRPr="005907B6" w:rsidRDefault="005907B6" w:rsidP="005907B6">
      <w:pPr>
        <w:spacing w:line="500" w:lineRule="exact"/>
        <w:jc w:val="center"/>
        <w:rPr>
          <w:rFonts w:ascii="仿宋" w:eastAsia="仿宋" w:hAnsi="仿宋"/>
          <w:b/>
          <w:sz w:val="32"/>
          <w:szCs w:val="32"/>
        </w:rPr>
      </w:pPr>
      <w:r w:rsidRPr="005907B6">
        <w:rPr>
          <w:rFonts w:ascii="仿宋" w:eastAsia="仿宋" w:hAnsi="仿宋" w:hint="eastAsia"/>
          <w:b/>
          <w:sz w:val="32"/>
          <w:szCs w:val="32"/>
        </w:rPr>
        <w:t>第二章  管理机构及职责</w:t>
      </w:r>
    </w:p>
    <w:p w14:paraId="646D71CD" w14:textId="77777777" w:rsidR="00EA21A2" w:rsidRDefault="00E3046E" w:rsidP="001D4E42">
      <w:pPr>
        <w:spacing w:line="500" w:lineRule="exact"/>
        <w:rPr>
          <w:rFonts w:ascii="仿宋" w:eastAsia="仿宋" w:hAnsi="仿宋"/>
          <w:sz w:val="32"/>
          <w:szCs w:val="32"/>
        </w:rPr>
      </w:pPr>
      <w:r>
        <w:rPr>
          <w:rFonts w:ascii="仿宋" w:eastAsia="仿宋" w:hAnsi="仿宋" w:hint="eastAsia"/>
          <w:sz w:val="32"/>
          <w:szCs w:val="32"/>
        </w:rPr>
        <w:t>第</w:t>
      </w:r>
      <w:r w:rsidR="005907B6">
        <w:rPr>
          <w:rFonts w:ascii="仿宋" w:eastAsia="仿宋" w:hAnsi="仿宋" w:hint="eastAsia"/>
          <w:sz w:val="32"/>
          <w:szCs w:val="32"/>
        </w:rPr>
        <w:t>四</w:t>
      </w:r>
      <w:r>
        <w:rPr>
          <w:rFonts w:ascii="仿宋" w:eastAsia="仿宋" w:hAnsi="仿宋" w:hint="eastAsia"/>
          <w:sz w:val="32"/>
          <w:szCs w:val="32"/>
        </w:rPr>
        <w:t xml:space="preserve">条  </w:t>
      </w:r>
      <w:r w:rsidR="005907B6">
        <w:rPr>
          <w:rFonts w:ascii="仿宋" w:eastAsia="仿宋" w:hAnsi="仿宋" w:hint="eastAsia"/>
          <w:sz w:val="32"/>
          <w:szCs w:val="32"/>
        </w:rPr>
        <w:t>医院</w:t>
      </w:r>
      <w:r w:rsidR="00EA21A2">
        <w:rPr>
          <w:rFonts w:ascii="仿宋" w:eastAsia="仿宋" w:hAnsi="仿宋" w:hint="eastAsia"/>
          <w:sz w:val="32"/>
          <w:szCs w:val="32"/>
        </w:rPr>
        <w:t>成立</w:t>
      </w:r>
      <w:r w:rsidR="002B33E4">
        <w:rPr>
          <w:rFonts w:ascii="仿宋" w:eastAsia="仿宋" w:hAnsi="仿宋" w:hint="eastAsia"/>
          <w:sz w:val="32"/>
          <w:szCs w:val="32"/>
        </w:rPr>
        <w:t>周转</w:t>
      </w:r>
      <w:r w:rsidR="00EA21A2">
        <w:rPr>
          <w:rFonts w:ascii="仿宋" w:eastAsia="仿宋" w:hAnsi="仿宋" w:hint="eastAsia"/>
          <w:sz w:val="32"/>
          <w:szCs w:val="32"/>
        </w:rPr>
        <w:t>房管理</w:t>
      </w:r>
      <w:r w:rsidR="00653578">
        <w:rPr>
          <w:rFonts w:ascii="仿宋" w:eastAsia="仿宋" w:hAnsi="仿宋" w:hint="eastAsia"/>
          <w:sz w:val="32"/>
          <w:szCs w:val="32"/>
        </w:rPr>
        <w:t>工作</w:t>
      </w:r>
      <w:r w:rsidR="00EA21A2">
        <w:rPr>
          <w:rFonts w:ascii="仿宋" w:eastAsia="仿宋" w:hAnsi="仿宋" w:hint="eastAsia"/>
          <w:sz w:val="32"/>
          <w:szCs w:val="32"/>
        </w:rPr>
        <w:t>领导小组、工作小组</w:t>
      </w:r>
      <w:r w:rsidR="00602797">
        <w:rPr>
          <w:rFonts w:ascii="仿宋" w:eastAsia="仿宋" w:hAnsi="仿宋" w:hint="eastAsia"/>
          <w:sz w:val="32"/>
          <w:szCs w:val="32"/>
        </w:rPr>
        <w:t>。</w:t>
      </w:r>
    </w:p>
    <w:p w14:paraId="55B3C18E" w14:textId="77777777" w:rsidR="00602797" w:rsidRDefault="00602797" w:rsidP="001D4E42">
      <w:pPr>
        <w:spacing w:line="500" w:lineRule="exact"/>
        <w:rPr>
          <w:rFonts w:ascii="仿宋" w:eastAsia="仿宋" w:hAnsi="仿宋"/>
          <w:sz w:val="32"/>
          <w:szCs w:val="32"/>
        </w:rPr>
      </w:pPr>
      <w:r>
        <w:rPr>
          <w:rFonts w:ascii="仿宋" w:eastAsia="仿宋" w:hAnsi="仿宋" w:hint="eastAsia"/>
          <w:sz w:val="32"/>
          <w:szCs w:val="32"/>
        </w:rPr>
        <w:t>第</w:t>
      </w:r>
      <w:r w:rsidR="005907B6">
        <w:rPr>
          <w:rFonts w:ascii="仿宋" w:eastAsia="仿宋" w:hAnsi="仿宋" w:hint="eastAsia"/>
          <w:sz w:val="32"/>
          <w:szCs w:val="32"/>
        </w:rPr>
        <w:t>五</w:t>
      </w:r>
      <w:r>
        <w:rPr>
          <w:rFonts w:ascii="仿宋" w:eastAsia="仿宋" w:hAnsi="仿宋" w:hint="eastAsia"/>
          <w:sz w:val="32"/>
          <w:szCs w:val="32"/>
        </w:rPr>
        <w:t xml:space="preserve">条  </w:t>
      </w:r>
      <w:r w:rsidR="002B33E4">
        <w:rPr>
          <w:rFonts w:ascii="仿宋" w:eastAsia="仿宋" w:hAnsi="仿宋" w:hint="eastAsia"/>
          <w:sz w:val="32"/>
          <w:szCs w:val="32"/>
        </w:rPr>
        <w:t>周转</w:t>
      </w:r>
      <w:r>
        <w:rPr>
          <w:rFonts w:ascii="仿宋" w:eastAsia="仿宋" w:hAnsi="仿宋" w:hint="eastAsia"/>
          <w:sz w:val="32"/>
          <w:szCs w:val="32"/>
        </w:rPr>
        <w:t>房管理</w:t>
      </w:r>
      <w:r w:rsidR="00653578">
        <w:rPr>
          <w:rFonts w:ascii="仿宋" w:eastAsia="仿宋" w:hAnsi="仿宋" w:hint="eastAsia"/>
          <w:sz w:val="32"/>
          <w:szCs w:val="32"/>
        </w:rPr>
        <w:t>工作</w:t>
      </w:r>
      <w:r>
        <w:rPr>
          <w:rFonts w:ascii="仿宋" w:eastAsia="仿宋" w:hAnsi="仿宋" w:hint="eastAsia"/>
          <w:sz w:val="32"/>
          <w:szCs w:val="32"/>
        </w:rPr>
        <w:t>领导小组由分管院领导任组长，院务处、保卫处、科研办公室</w:t>
      </w:r>
      <w:r w:rsidR="00E156FD">
        <w:rPr>
          <w:rFonts w:ascii="仿宋" w:eastAsia="仿宋" w:hAnsi="仿宋" w:hint="eastAsia"/>
          <w:sz w:val="32"/>
          <w:szCs w:val="32"/>
        </w:rPr>
        <w:t>、计财处</w:t>
      </w:r>
      <w:r>
        <w:rPr>
          <w:rFonts w:ascii="仿宋" w:eastAsia="仿宋" w:hAnsi="仿宋" w:hint="eastAsia"/>
          <w:sz w:val="32"/>
          <w:szCs w:val="32"/>
        </w:rPr>
        <w:t>的有关领导任组员。其职责为：</w:t>
      </w:r>
    </w:p>
    <w:p w14:paraId="6C1536A1" w14:textId="77777777" w:rsidR="00602797" w:rsidRDefault="00602797" w:rsidP="001D4E42">
      <w:pPr>
        <w:spacing w:line="500" w:lineRule="exact"/>
        <w:rPr>
          <w:rFonts w:ascii="仿宋" w:eastAsia="仿宋" w:hAnsi="仿宋"/>
          <w:sz w:val="32"/>
          <w:szCs w:val="32"/>
        </w:rPr>
      </w:pPr>
      <w:r>
        <w:rPr>
          <w:rFonts w:ascii="仿宋" w:eastAsia="仿宋" w:hAnsi="仿宋" w:hint="eastAsia"/>
          <w:sz w:val="32"/>
          <w:szCs w:val="32"/>
        </w:rPr>
        <w:t xml:space="preserve">    （一）</w:t>
      </w:r>
      <w:r w:rsidR="00E156FD">
        <w:rPr>
          <w:rFonts w:ascii="仿宋" w:eastAsia="仿宋" w:hAnsi="仿宋" w:hint="eastAsia"/>
          <w:sz w:val="32"/>
          <w:szCs w:val="32"/>
        </w:rPr>
        <w:t>制订和修改</w:t>
      </w:r>
      <w:r w:rsidR="002B33E4">
        <w:rPr>
          <w:rFonts w:ascii="仿宋" w:eastAsia="仿宋" w:hAnsi="仿宋" w:hint="eastAsia"/>
          <w:sz w:val="32"/>
          <w:szCs w:val="32"/>
        </w:rPr>
        <w:t>周转</w:t>
      </w:r>
      <w:r w:rsidR="00E156FD">
        <w:rPr>
          <w:rFonts w:ascii="仿宋" w:eastAsia="仿宋" w:hAnsi="仿宋" w:hint="eastAsia"/>
          <w:sz w:val="32"/>
          <w:szCs w:val="32"/>
        </w:rPr>
        <w:t>房管理工作的相关制度。</w:t>
      </w:r>
    </w:p>
    <w:p w14:paraId="04DDBAB9" w14:textId="77777777" w:rsidR="00E156FD" w:rsidRDefault="00E156FD" w:rsidP="00E156FD">
      <w:pPr>
        <w:spacing w:line="500" w:lineRule="exact"/>
        <w:ind w:firstLine="645"/>
        <w:rPr>
          <w:rFonts w:ascii="仿宋" w:eastAsia="仿宋" w:hAnsi="仿宋"/>
          <w:sz w:val="32"/>
          <w:szCs w:val="32"/>
        </w:rPr>
      </w:pPr>
      <w:r>
        <w:rPr>
          <w:rFonts w:ascii="仿宋" w:eastAsia="仿宋" w:hAnsi="仿宋" w:hint="eastAsia"/>
          <w:sz w:val="32"/>
          <w:szCs w:val="32"/>
        </w:rPr>
        <w:t>（二）指导、检查、督促工作小组履行职责，开展工作。</w:t>
      </w:r>
    </w:p>
    <w:p w14:paraId="495104FA" w14:textId="77777777" w:rsidR="00E156FD" w:rsidRDefault="00E156FD" w:rsidP="00E156FD">
      <w:pPr>
        <w:spacing w:line="500" w:lineRule="exact"/>
        <w:ind w:firstLine="645"/>
        <w:rPr>
          <w:rFonts w:ascii="仿宋" w:eastAsia="仿宋" w:hAnsi="仿宋"/>
          <w:sz w:val="32"/>
          <w:szCs w:val="32"/>
        </w:rPr>
      </w:pPr>
      <w:r>
        <w:rPr>
          <w:rFonts w:ascii="仿宋" w:eastAsia="仿宋" w:hAnsi="仿宋" w:hint="eastAsia"/>
          <w:sz w:val="32"/>
          <w:szCs w:val="32"/>
        </w:rPr>
        <w:t>（三）解决工作小组在工作中出现的问题和矛盾。</w:t>
      </w:r>
    </w:p>
    <w:p w14:paraId="4438C662" w14:textId="77777777" w:rsidR="00E156FD" w:rsidRDefault="00E156FD" w:rsidP="00E156FD">
      <w:pPr>
        <w:spacing w:line="500" w:lineRule="exact"/>
        <w:rPr>
          <w:rFonts w:ascii="仿宋" w:eastAsia="仿宋" w:hAnsi="仿宋"/>
          <w:sz w:val="32"/>
          <w:szCs w:val="32"/>
        </w:rPr>
      </w:pPr>
      <w:r>
        <w:rPr>
          <w:rFonts w:ascii="仿宋" w:eastAsia="仿宋" w:hAnsi="仿宋" w:hint="eastAsia"/>
          <w:sz w:val="32"/>
          <w:szCs w:val="32"/>
        </w:rPr>
        <w:t>第</w:t>
      </w:r>
      <w:r w:rsidR="00653578">
        <w:rPr>
          <w:rFonts w:ascii="仿宋" w:eastAsia="仿宋" w:hAnsi="仿宋" w:hint="eastAsia"/>
          <w:sz w:val="32"/>
          <w:szCs w:val="32"/>
        </w:rPr>
        <w:t>六</w:t>
      </w:r>
      <w:r>
        <w:rPr>
          <w:rFonts w:ascii="仿宋" w:eastAsia="仿宋" w:hAnsi="仿宋" w:hint="eastAsia"/>
          <w:sz w:val="32"/>
          <w:szCs w:val="32"/>
        </w:rPr>
        <w:t>条</w:t>
      </w:r>
      <w:r w:rsidR="00653578">
        <w:rPr>
          <w:rFonts w:ascii="仿宋" w:eastAsia="仿宋" w:hAnsi="仿宋" w:hint="eastAsia"/>
          <w:sz w:val="32"/>
          <w:szCs w:val="32"/>
        </w:rPr>
        <w:t xml:space="preserve">  </w:t>
      </w:r>
      <w:r w:rsidR="002B33E4">
        <w:rPr>
          <w:rFonts w:ascii="仿宋" w:eastAsia="仿宋" w:hAnsi="仿宋" w:hint="eastAsia"/>
          <w:sz w:val="32"/>
          <w:szCs w:val="32"/>
        </w:rPr>
        <w:t>周转</w:t>
      </w:r>
      <w:r>
        <w:rPr>
          <w:rFonts w:ascii="仿宋" w:eastAsia="仿宋" w:hAnsi="仿宋" w:hint="eastAsia"/>
          <w:sz w:val="32"/>
          <w:szCs w:val="32"/>
        </w:rPr>
        <w:t>房管理工作小组由院务处、保卫处、科研办公室、计财处的相关人员组成。其职责为：</w:t>
      </w:r>
    </w:p>
    <w:p w14:paraId="511F7617" w14:textId="77777777" w:rsidR="00E156FD" w:rsidRDefault="00E156FD" w:rsidP="001D4E42">
      <w:pPr>
        <w:spacing w:line="500" w:lineRule="exact"/>
        <w:rPr>
          <w:rFonts w:ascii="仿宋" w:eastAsia="仿宋" w:hAnsi="仿宋"/>
          <w:sz w:val="32"/>
          <w:szCs w:val="32"/>
        </w:rPr>
      </w:pPr>
      <w:r>
        <w:rPr>
          <w:rFonts w:ascii="仿宋" w:eastAsia="仿宋" w:hAnsi="仿宋" w:hint="eastAsia"/>
          <w:sz w:val="32"/>
          <w:szCs w:val="32"/>
        </w:rPr>
        <w:t xml:space="preserve">    （一）</w:t>
      </w:r>
      <w:r w:rsidR="00E3046E">
        <w:rPr>
          <w:rFonts w:ascii="仿宋" w:eastAsia="仿宋" w:hAnsi="仿宋" w:hint="eastAsia"/>
          <w:sz w:val="32"/>
          <w:szCs w:val="32"/>
        </w:rPr>
        <w:t>院务处是</w:t>
      </w:r>
      <w:r w:rsidR="002B33E4">
        <w:rPr>
          <w:rFonts w:ascii="仿宋" w:eastAsia="仿宋" w:hAnsi="仿宋" w:hint="eastAsia"/>
          <w:sz w:val="32"/>
          <w:szCs w:val="32"/>
        </w:rPr>
        <w:t>周转</w:t>
      </w:r>
      <w:r w:rsidR="00E3046E">
        <w:rPr>
          <w:rFonts w:ascii="仿宋" w:eastAsia="仿宋" w:hAnsi="仿宋" w:hint="eastAsia"/>
          <w:sz w:val="32"/>
          <w:szCs w:val="32"/>
        </w:rPr>
        <w:t>房的</w:t>
      </w:r>
      <w:r w:rsidR="00653578">
        <w:rPr>
          <w:rFonts w:ascii="仿宋" w:eastAsia="仿宋" w:hAnsi="仿宋" w:hint="eastAsia"/>
          <w:sz w:val="32"/>
          <w:szCs w:val="32"/>
        </w:rPr>
        <w:t>日常管理</w:t>
      </w:r>
      <w:r w:rsidR="00E3046E">
        <w:rPr>
          <w:rFonts w:ascii="仿宋" w:eastAsia="仿宋" w:hAnsi="仿宋" w:hint="eastAsia"/>
          <w:sz w:val="32"/>
          <w:szCs w:val="32"/>
        </w:rPr>
        <w:t>部门，负责全院</w:t>
      </w:r>
      <w:r w:rsidR="002B33E4">
        <w:rPr>
          <w:rFonts w:ascii="仿宋" w:eastAsia="仿宋" w:hAnsi="仿宋" w:hint="eastAsia"/>
          <w:sz w:val="32"/>
          <w:szCs w:val="32"/>
        </w:rPr>
        <w:t>周转</w:t>
      </w:r>
      <w:r w:rsidR="00E3046E">
        <w:rPr>
          <w:rFonts w:ascii="仿宋" w:eastAsia="仿宋" w:hAnsi="仿宋" w:hint="eastAsia"/>
          <w:sz w:val="32"/>
          <w:szCs w:val="32"/>
        </w:rPr>
        <w:t>房的</w:t>
      </w:r>
      <w:r>
        <w:rPr>
          <w:rFonts w:ascii="仿宋" w:eastAsia="仿宋" w:hAnsi="仿宋" w:hint="eastAsia"/>
          <w:sz w:val="32"/>
          <w:szCs w:val="32"/>
        </w:rPr>
        <w:t>制度和规则制定，分配与调整，日常管理</w:t>
      </w:r>
      <w:r w:rsidR="00653578">
        <w:rPr>
          <w:rFonts w:ascii="仿宋" w:eastAsia="仿宋" w:hAnsi="仿宋" w:hint="eastAsia"/>
          <w:sz w:val="32"/>
          <w:szCs w:val="32"/>
        </w:rPr>
        <w:t>和检查工作</w:t>
      </w:r>
      <w:r w:rsidR="000E2CA9">
        <w:rPr>
          <w:rFonts w:ascii="仿宋" w:eastAsia="仿宋" w:hAnsi="仿宋" w:hint="eastAsia"/>
          <w:sz w:val="32"/>
          <w:szCs w:val="32"/>
        </w:rPr>
        <w:t>等</w:t>
      </w:r>
      <w:r w:rsidR="00E3046E">
        <w:rPr>
          <w:rFonts w:ascii="仿宋" w:eastAsia="仿宋" w:hAnsi="仿宋" w:hint="eastAsia"/>
          <w:sz w:val="32"/>
          <w:szCs w:val="32"/>
        </w:rPr>
        <w:t>。</w:t>
      </w:r>
    </w:p>
    <w:p w14:paraId="3F023E0D" w14:textId="77777777" w:rsidR="00E156FD" w:rsidRDefault="00E156FD" w:rsidP="00E156FD">
      <w:pPr>
        <w:spacing w:line="500" w:lineRule="exact"/>
        <w:ind w:firstLineChars="200" w:firstLine="640"/>
        <w:rPr>
          <w:rFonts w:ascii="仿宋" w:eastAsia="仿宋" w:hAnsi="仿宋"/>
          <w:sz w:val="32"/>
          <w:szCs w:val="32"/>
        </w:rPr>
      </w:pPr>
      <w:r>
        <w:rPr>
          <w:rFonts w:ascii="仿宋" w:eastAsia="仿宋" w:hAnsi="仿宋" w:hint="eastAsia"/>
          <w:sz w:val="32"/>
          <w:szCs w:val="32"/>
        </w:rPr>
        <w:t>（二）保卫处负责组织</w:t>
      </w:r>
      <w:r w:rsidR="002B33E4">
        <w:rPr>
          <w:rFonts w:ascii="仿宋" w:eastAsia="仿宋" w:hAnsi="仿宋" w:hint="eastAsia"/>
          <w:sz w:val="32"/>
          <w:szCs w:val="32"/>
        </w:rPr>
        <w:t>周转</w:t>
      </w:r>
      <w:r>
        <w:rPr>
          <w:rFonts w:ascii="仿宋" w:eastAsia="仿宋" w:hAnsi="仿宋" w:hint="eastAsia"/>
          <w:sz w:val="32"/>
          <w:szCs w:val="32"/>
        </w:rPr>
        <w:t>房安全检查，专项培训（防火、防盗、用电安全等）以及会同医院应急突发事件领导小组及相关部门处理有关各类突发事件等。</w:t>
      </w:r>
    </w:p>
    <w:p w14:paraId="54134F90" w14:textId="77777777" w:rsidR="00E462C6" w:rsidRDefault="00E462C6" w:rsidP="00E156FD">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（三）科研办公室负责博士研究生住房的分配与调整及与院务处、保卫处共同负责卫生检查、纪律考核、安全防范及文明建设等工作。</w:t>
      </w:r>
    </w:p>
    <w:p w14:paraId="03E03529" w14:textId="77777777" w:rsidR="00E3046E" w:rsidRDefault="00E462C6" w:rsidP="00E156FD">
      <w:pPr>
        <w:spacing w:line="500" w:lineRule="exact"/>
        <w:ind w:firstLineChars="200" w:firstLine="640"/>
        <w:rPr>
          <w:rFonts w:ascii="仿宋" w:eastAsia="仿宋" w:hAnsi="仿宋"/>
          <w:sz w:val="32"/>
          <w:szCs w:val="32"/>
        </w:rPr>
      </w:pPr>
      <w:r>
        <w:rPr>
          <w:rFonts w:ascii="仿宋" w:eastAsia="仿宋" w:hAnsi="仿宋" w:hint="eastAsia"/>
          <w:sz w:val="32"/>
          <w:szCs w:val="32"/>
        </w:rPr>
        <w:t>（四）</w:t>
      </w:r>
      <w:r w:rsidR="00E3046E">
        <w:rPr>
          <w:rFonts w:ascii="仿宋" w:eastAsia="仿宋" w:hAnsi="仿宋" w:hint="eastAsia"/>
          <w:sz w:val="32"/>
          <w:szCs w:val="32"/>
        </w:rPr>
        <w:t>计财处负责</w:t>
      </w:r>
      <w:r w:rsidR="001125DF">
        <w:rPr>
          <w:rFonts w:ascii="仿宋" w:eastAsia="仿宋" w:hAnsi="仿宋" w:hint="eastAsia"/>
          <w:sz w:val="32"/>
          <w:szCs w:val="32"/>
        </w:rPr>
        <w:t>按照院务处上报的</w:t>
      </w:r>
      <w:r w:rsidR="002B33E4">
        <w:rPr>
          <w:rFonts w:ascii="仿宋" w:eastAsia="仿宋" w:hAnsi="仿宋" w:hint="eastAsia"/>
          <w:sz w:val="32"/>
          <w:szCs w:val="32"/>
        </w:rPr>
        <w:t>周转</w:t>
      </w:r>
      <w:r w:rsidR="00E3046E">
        <w:rPr>
          <w:rFonts w:ascii="仿宋" w:eastAsia="仿宋" w:hAnsi="仿宋" w:hint="eastAsia"/>
          <w:sz w:val="32"/>
          <w:szCs w:val="32"/>
        </w:rPr>
        <w:t>房租赁教职工</w:t>
      </w:r>
      <w:r w:rsidR="001125DF">
        <w:rPr>
          <w:rFonts w:ascii="仿宋" w:eastAsia="仿宋" w:hAnsi="仿宋" w:hint="eastAsia"/>
          <w:sz w:val="32"/>
          <w:szCs w:val="32"/>
        </w:rPr>
        <w:t>清单完成房租</w:t>
      </w:r>
      <w:r w:rsidR="00C90493">
        <w:rPr>
          <w:rFonts w:ascii="仿宋" w:eastAsia="仿宋" w:hAnsi="仿宋" w:hint="eastAsia"/>
          <w:sz w:val="32"/>
          <w:szCs w:val="32"/>
        </w:rPr>
        <w:t>扣缴</w:t>
      </w:r>
      <w:r w:rsidR="00E3046E">
        <w:rPr>
          <w:rFonts w:ascii="仿宋" w:eastAsia="仿宋" w:hAnsi="仿宋" w:hint="eastAsia"/>
          <w:sz w:val="32"/>
          <w:szCs w:val="32"/>
        </w:rPr>
        <w:t>工作。</w:t>
      </w:r>
    </w:p>
    <w:p w14:paraId="4B64244F" w14:textId="77777777" w:rsidR="001D4E42" w:rsidRDefault="002B33E4" w:rsidP="007104B6">
      <w:pPr>
        <w:spacing w:line="500" w:lineRule="exact"/>
        <w:ind w:firstLineChars="200" w:firstLine="640"/>
        <w:rPr>
          <w:rFonts w:ascii="仿宋" w:eastAsia="仿宋" w:hAnsi="仿宋"/>
          <w:sz w:val="32"/>
          <w:szCs w:val="32"/>
        </w:rPr>
      </w:pPr>
      <w:r>
        <w:rPr>
          <w:rFonts w:ascii="仿宋" w:eastAsia="仿宋" w:hAnsi="仿宋"/>
          <w:sz w:val="32"/>
          <w:szCs w:val="32"/>
        </w:rPr>
        <w:t>周转</w:t>
      </w:r>
      <w:r w:rsidR="001D4E42" w:rsidRPr="001D4E42">
        <w:rPr>
          <w:rFonts w:ascii="仿宋" w:eastAsia="仿宋" w:hAnsi="仿宋"/>
          <w:sz w:val="32"/>
          <w:szCs w:val="32"/>
        </w:rPr>
        <w:t>房的有偿使用是指使用医院的公房资源就需缴纳房产资源占用费。</w:t>
      </w:r>
      <w:proofErr w:type="gramStart"/>
      <w:r w:rsidR="001D4E42" w:rsidRPr="001D4E42">
        <w:rPr>
          <w:rFonts w:ascii="仿宋" w:eastAsia="仿宋" w:hAnsi="仿宋"/>
          <w:sz w:val="32"/>
          <w:szCs w:val="32"/>
        </w:rPr>
        <w:t>随医院</w:t>
      </w:r>
      <w:proofErr w:type="gramEnd"/>
      <w:r w:rsidR="001D4E42" w:rsidRPr="001D4E42">
        <w:rPr>
          <w:rFonts w:ascii="仿宋" w:eastAsia="仿宋" w:hAnsi="仿宋"/>
          <w:sz w:val="32"/>
          <w:szCs w:val="32"/>
        </w:rPr>
        <w:t>各项事业的发展和市场价格的变化，实行全成本核算。</w:t>
      </w:r>
    </w:p>
    <w:p w14:paraId="5BD1D04D" w14:textId="77777777" w:rsidR="000A1B58" w:rsidRDefault="000A1B58" w:rsidP="001D4E42">
      <w:pPr>
        <w:spacing w:line="500" w:lineRule="exact"/>
        <w:rPr>
          <w:rFonts w:ascii="仿宋" w:eastAsia="仿宋" w:hAnsi="仿宋"/>
          <w:sz w:val="32"/>
          <w:szCs w:val="32"/>
        </w:rPr>
      </w:pPr>
    </w:p>
    <w:p w14:paraId="1B30FF81" w14:textId="77777777" w:rsidR="000A1B58" w:rsidRPr="000A1B58" w:rsidRDefault="000A1B58" w:rsidP="000A1B58">
      <w:pPr>
        <w:spacing w:line="500" w:lineRule="exact"/>
        <w:jc w:val="center"/>
        <w:rPr>
          <w:rFonts w:ascii="仿宋" w:eastAsia="仿宋" w:hAnsi="仿宋"/>
          <w:b/>
          <w:sz w:val="32"/>
          <w:szCs w:val="32"/>
        </w:rPr>
      </w:pPr>
      <w:r w:rsidRPr="000A1B58">
        <w:rPr>
          <w:rFonts w:ascii="仿宋" w:eastAsia="仿宋" w:hAnsi="仿宋" w:hint="eastAsia"/>
          <w:b/>
          <w:sz w:val="32"/>
          <w:szCs w:val="32"/>
        </w:rPr>
        <w:t>第</w:t>
      </w:r>
      <w:r w:rsidR="001C6B10">
        <w:rPr>
          <w:rFonts w:ascii="仿宋" w:eastAsia="仿宋" w:hAnsi="仿宋" w:hint="eastAsia"/>
          <w:b/>
          <w:sz w:val="32"/>
          <w:szCs w:val="32"/>
        </w:rPr>
        <w:t>三</w:t>
      </w:r>
      <w:r w:rsidRPr="000A1B58">
        <w:rPr>
          <w:rFonts w:ascii="仿宋" w:eastAsia="仿宋" w:hAnsi="仿宋" w:hint="eastAsia"/>
          <w:b/>
          <w:sz w:val="32"/>
          <w:szCs w:val="32"/>
        </w:rPr>
        <w:t xml:space="preserve">章 </w:t>
      </w:r>
      <w:r w:rsidR="002B33E4">
        <w:rPr>
          <w:rFonts w:ascii="仿宋" w:eastAsia="仿宋" w:hAnsi="仿宋" w:hint="eastAsia"/>
          <w:b/>
          <w:sz w:val="32"/>
          <w:szCs w:val="32"/>
        </w:rPr>
        <w:t>周转</w:t>
      </w:r>
      <w:r w:rsidRPr="000A1B58">
        <w:rPr>
          <w:rFonts w:ascii="仿宋" w:eastAsia="仿宋" w:hAnsi="仿宋" w:hint="eastAsia"/>
          <w:b/>
          <w:sz w:val="32"/>
          <w:szCs w:val="32"/>
        </w:rPr>
        <w:t>房</w:t>
      </w:r>
      <w:r w:rsidR="00346073">
        <w:rPr>
          <w:rFonts w:ascii="仿宋" w:eastAsia="仿宋" w:hAnsi="仿宋" w:hint="eastAsia"/>
          <w:b/>
          <w:sz w:val="32"/>
          <w:szCs w:val="32"/>
        </w:rPr>
        <w:t>租住的条件和期限</w:t>
      </w:r>
    </w:p>
    <w:p w14:paraId="41C6B00F" w14:textId="77777777" w:rsidR="00CD3DE4" w:rsidRDefault="001D4E42" w:rsidP="001D4E42">
      <w:pPr>
        <w:spacing w:line="500" w:lineRule="exact"/>
        <w:rPr>
          <w:rFonts w:ascii="仿宋" w:eastAsia="仿宋" w:hAnsi="仿宋"/>
          <w:sz w:val="32"/>
          <w:szCs w:val="32"/>
        </w:rPr>
      </w:pPr>
      <w:r w:rsidRPr="001D4E42">
        <w:rPr>
          <w:rFonts w:ascii="仿宋" w:eastAsia="仿宋" w:hAnsi="仿宋" w:hint="eastAsia"/>
          <w:sz w:val="32"/>
          <w:szCs w:val="32"/>
        </w:rPr>
        <w:t>第</w:t>
      </w:r>
      <w:r w:rsidR="001E58C9">
        <w:rPr>
          <w:rFonts w:ascii="仿宋" w:eastAsia="仿宋" w:hAnsi="仿宋" w:hint="eastAsia"/>
          <w:sz w:val="32"/>
          <w:szCs w:val="32"/>
        </w:rPr>
        <w:t>七</w:t>
      </w:r>
      <w:r w:rsidRPr="001D4E42">
        <w:rPr>
          <w:rFonts w:ascii="仿宋" w:eastAsia="仿宋" w:hAnsi="仿宋" w:hint="eastAsia"/>
          <w:sz w:val="32"/>
          <w:szCs w:val="32"/>
        </w:rPr>
        <w:t>条</w:t>
      </w:r>
      <w:r w:rsidR="000A1B58">
        <w:rPr>
          <w:rFonts w:ascii="仿宋" w:eastAsia="仿宋" w:hAnsi="仿宋" w:hint="eastAsia"/>
          <w:sz w:val="32"/>
          <w:szCs w:val="32"/>
        </w:rPr>
        <w:t xml:space="preserve">  </w:t>
      </w:r>
      <w:r w:rsidR="00CD3DE4">
        <w:rPr>
          <w:rFonts w:ascii="仿宋" w:eastAsia="仿宋" w:hAnsi="仿宋" w:hint="eastAsia"/>
          <w:sz w:val="32"/>
          <w:szCs w:val="32"/>
        </w:rPr>
        <w:t>租住周转房的准入条件：</w:t>
      </w:r>
    </w:p>
    <w:p w14:paraId="7E5D1220" w14:textId="77777777" w:rsidR="00CD3DE4" w:rsidRDefault="00CD3DE4" w:rsidP="001D4E42">
      <w:pPr>
        <w:spacing w:line="500" w:lineRule="exact"/>
        <w:rPr>
          <w:rFonts w:ascii="仿宋" w:eastAsia="仿宋" w:hAnsi="仿宋"/>
          <w:sz w:val="32"/>
          <w:szCs w:val="32"/>
        </w:rPr>
      </w:pPr>
      <w:r>
        <w:rPr>
          <w:rFonts w:ascii="仿宋" w:eastAsia="仿宋" w:hAnsi="仿宋" w:hint="eastAsia"/>
          <w:sz w:val="32"/>
          <w:szCs w:val="32"/>
        </w:rPr>
        <w:t xml:space="preserve">    （一）年龄在40周岁以下（含40周岁）</w:t>
      </w:r>
      <w:r w:rsidR="00C90493">
        <w:rPr>
          <w:rFonts w:ascii="仿宋" w:eastAsia="仿宋" w:hAnsi="仿宋" w:hint="eastAsia"/>
          <w:sz w:val="32"/>
          <w:szCs w:val="32"/>
        </w:rPr>
        <w:t>新</w:t>
      </w:r>
      <w:r>
        <w:rPr>
          <w:rFonts w:ascii="仿宋" w:eastAsia="仿宋" w:hAnsi="仿宋" w:hint="eastAsia"/>
          <w:sz w:val="32"/>
          <w:szCs w:val="32"/>
        </w:rPr>
        <w:t>聘用的教职工；</w:t>
      </w:r>
    </w:p>
    <w:p w14:paraId="538D5E4B" w14:textId="77777777" w:rsidR="00CD3DE4" w:rsidRDefault="00CD3DE4" w:rsidP="00CD3DE4">
      <w:pPr>
        <w:spacing w:line="500" w:lineRule="exact"/>
        <w:ind w:firstLine="645"/>
        <w:rPr>
          <w:rFonts w:ascii="仿宋" w:eastAsia="仿宋" w:hAnsi="仿宋"/>
          <w:sz w:val="32"/>
          <w:szCs w:val="32"/>
        </w:rPr>
      </w:pPr>
      <w:r>
        <w:rPr>
          <w:rFonts w:ascii="仿宋" w:eastAsia="仿宋" w:hAnsi="仿宋" w:hint="eastAsia"/>
          <w:sz w:val="32"/>
          <w:szCs w:val="32"/>
        </w:rPr>
        <w:t>（二）医院新</w:t>
      </w:r>
      <w:r w:rsidR="001125DF">
        <w:rPr>
          <w:rFonts w:ascii="仿宋" w:eastAsia="仿宋" w:hAnsi="仿宋" w:hint="eastAsia"/>
          <w:sz w:val="32"/>
          <w:szCs w:val="32"/>
        </w:rPr>
        <w:t>聘用的高层次</w:t>
      </w:r>
      <w:r>
        <w:rPr>
          <w:rFonts w:ascii="仿宋" w:eastAsia="仿宋" w:hAnsi="仿宋" w:hint="eastAsia"/>
          <w:sz w:val="32"/>
          <w:szCs w:val="32"/>
        </w:rPr>
        <w:t>人才，需要临时性解决过渡性住房的；</w:t>
      </w:r>
    </w:p>
    <w:p w14:paraId="71674912" w14:textId="77777777" w:rsidR="000A1B58" w:rsidRDefault="009A75BF" w:rsidP="00CD3DE4">
      <w:pPr>
        <w:spacing w:line="500" w:lineRule="exact"/>
        <w:ind w:firstLineChars="200" w:firstLine="640"/>
        <w:rPr>
          <w:rFonts w:ascii="仿宋" w:eastAsia="仿宋" w:hAnsi="仿宋"/>
          <w:sz w:val="32"/>
          <w:szCs w:val="32"/>
        </w:rPr>
      </w:pPr>
      <w:r>
        <w:rPr>
          <w:rFonts w:ascii="仿宋" w:eastAsia="仿宋" w:hAnsi="仿宋" w:hint="eastAsia"/>
          <w:sz w:val="32"/>
          <w:szCs w:val="32"/>
        </w:rPr>
        <w:t>申请人应提供以下材料（本人在每一页签字含日期）：</w:t>
      </w:r>
    </w:p>
    <w:p w14:paraId="226B31F9" w14:textId="77777777" w:rsidR="009A75BF" w:rsidRDefault="009A75BF" w:rsidP="009A75BF">
      <w:pPr>
        <w:spacing w:line="500" w:lineRule="exact"/>
        <w:ind w:firstLine="645"/>
        <w:rPr>
          <w:rFonts w:ascii="仿宋" w:eastAsia="仿宋" w:hAnsi="仿宋"/>
          <w:sz w:val="32"/>
          <w:szCs w:val="32"/>
        </w:rPr>
      </w:pPr>
      <w:r>
        <w:rPr>
          <w:rFonts w:ascii="仿宋" w:eastAsia="仿宋" w:hAnsi="仿宋" w:hint="eastAsia"/>
          <w:sz w:val="32"/>
          <w:szCs w:val="32"/>
        </w:rPr>
        <w:t>1、《武汉大学口腔医院</w:t>
      </w:r>
      <w:r w:rsidR="002B33E4">
        <w:rPr>
          <w:rFonts w:ascii="仿宋" w:eastAsia="仿宋" w:hAnsi="仿宋" w:hint="eastAsia"/>
          <w:sz w:val="32"/>
          <w:szCs w:val="32"/>
        </w:rPr>
        <w:t>周转</w:t>
      </w:r>
      <w:r>
        <w:rPr>
          <w:rFonts w:ascii="仿宋" w:eastAsia="仿宋" w:hAnsi="仿宋" w:hint="eastAsia"/>
          <w:sz w:val="32"/>
          <w:szCs w:val="32"/>
        </w:rPr>
        <w:t>房申请表》1份；</w:t>
      </w:r>
    </w:p>
    <w:p w14:paraId="0568EFCF" w14:textId="77777777" w:rsidR="009A75BF" w:rsidRDefault="009A75BF" w:rsidP="009A75BF">
      <w:pPr>
        <w:spacing w:line="500" w:lineRule="exact"/>
        <w:ind w:firstLine="645"/>
        <w:rPr>
          <w:rFonts w:ascii="仿宋" w:eastAsia="仿宋" w:hAnsi="仿宋"/>
          <w:sz w:val="32"/>
          <w:szCs w:val="32"/>
        </w:rPr>
      </w:pPr>
      <w:r>
        <w:rPr>
          <w:rFonts w:ascii="仿宋" w:eastAsia="仿宋" w:hAnsi="仿宋" w:hint="eastAsia"/>
          <w:sz w:val="32"/>
          <w:szCs w:val="32"/>
        </w:rPr>
        <w:t>2、身份证正反面复印件1份；</w:t>
      </w:r>
    </w:p>
    <w:p w14:paraId="25C47D37" w14:textId="77777777" w:rsidR="009A75BF" w:rsidRDefault="009A75BF" w:rsidP="009A75BF">
      <w:pPr>
        <w:spacing w:line="500" w:lineRule="exact"/>
        <w:ind w:firstLine="645"/>
        <w:rPr>
          <w:rFonts w:ascii="仿宋" w:eastAsia="仿宋" w:hAnsi="仿宋"/>
          <w:sz w:val="32"/>
          <w:szCs w:val="32"/>
        </w:rPr>
      </w:pPr>
      <w:r>
        <w:rPr>
          <w:rFonts w:ascii="仿宋" w:eastAsia="仿宋" w:hAnsi="仿宋" w:hint="eastAsia"/>
          <w:sz w:val="32"/>
          <w:szCs w:val="32"/>
        </w:rPr>
        <w:t>3、户口首页、户主页、本人页复印件1份；</w:t>
      </w:r>
    </w:p>
    <w:p w14:paraId="7E04767A" w14:textId="77777777" w:rsidR="009A75BF" w:rsidRDefault="009A75BF" w:rsidP="009A75BF">
      <w:pPr>
        <w:spacing w:line="500" w:lineRule="exact"/>
        <w:ind w:firstLine="645"/>
        <w:rPr>
          <w:rFonts w:ascii="仿宋" w:eastAsia="仿宋" w:hAnsi="仿宋"/>
          <w:sz w:val="32"/>
          <w:szCs w:val="32"/>
        </w:rPr>
      </w:pPr>
      <w:r>
        <w:rPr>
          <w:rFonts w:ascii="仿宋" w:eastAsia="仿宋" w:hAnsi="仿宋" w:hint="eastAsia"/>
          <w:sz w:val="32"/>
          <w:szCs w:val="32"/>
        </w:rPr>
        <w:t>4、医院劳动（聘用）合同复印件1份</w:t>
      </w:r>
      <w:r w:rsidR="00C90493">
        <w:rPr>
          <w:rFonts w:ascii="仿宋" w:eastAsia="仿宋" w:hAnsi="仿宋" w:hint="eastAsia"/>
          <w:sz w:val="32"/>
          <w:szCs w:val="32"/>
        </w:rPr>
        <w:t>；</w:t>
      </w:r>
    </w:p>
    <w:p w14:paraId="0C421BD0" w14:textId="77777777" w:rsidR="00C90493" w:rsidRDefault="00C90493" w:rsidP="009A75BF">
      <w:pPr>
        <w:spacing w:line="500" w:lineRule="exact"/>
        <w:ind w:firstLine="645"/>
        <w:rPr>
          <w:rFonts w:ascii="仿宋" w:eastAsia="仿宋" w:hAnsi="仿宋"/>
          <w:sz w:val="32"/>
          <w:szCs w:val="32"/>
        </w:rPr>
      </w:pPr>
      <w:r>
        <w:rPr>
          <w:rFonts w:ascii="仿宋" w:eastAsia="仿宋" w:hAnsi="仿宋" w:hint="eastAsia"/>
          <w:sz w:val="32"/>
          <w:szCs w:val="32"/>
        </w:rPr>
        <w:t>5、《武汉大学口腔医院周转房申请表》需要的其他佐证材料复印件。</w:t>
      </w:r>
    </w:p>
    <w:p w14:paraId="5F31A6D8" w14:textId="77777777" w:rsidR="009A75BF" w:rsidRDefault="009A75BF" w:rsidP="001D4E42">
      <w:pPr>
        <w:spacing w:line="500" w:lineRule="exact"/>
        <w:rPr>
          <w:rFonts w:ascii="仿宋" w:eastAsia="仿宋" w:hAnsi="仿宋"/>
          <w:sz w:val="32"/>
          <w:szCs w:val="32"/>
        </w:rPr>
      </w:pPr>
      <w:r>
        <w:rPr>
          <w:rFonts w:ascii="仿宋" w:eastAsia="仿宋" w:hAnsi="仿宋" w:hint="eastAsia"/>
          <w:sz w:val="32"/>
          <w:szCs w:val="32"/>
        </w:rPr>
        <w:t>第</w:t>
      </w:r>
      <w:r w:rsidR="00CD3DE4">
        <w:rPr>
          <w:rFonts w:ascii="仿宋" w:eastAsia="仿宋" w:hAnsi="仿宋" w:hint="eastAsia"/>
          <w:sz w:val="32"/>
          <w:szCs w:val="32"/>
        </w:rPr>
        <w:t>八</w:t>
      </w:r>
      <w:r>
        <w:rPr>
          <w:rFonts w:ascii="仿宋" w:eastAsia="仿宋" w:hAnsi="仿宋" w:hint="eastAsia"/>
          <w:sz w:val="32"/>
          <w:szCs w:val="32"/>
        </w:rPr>
        <w:t xml:space="preserve">条  </w:t>
      </w:r>
      <w:r w:rsidR="002B33E4">
        <w:rPr>
          <w:rFonts w:ascii="仿宋" w:eastAsia="仿宋" w:hAnsi="仿宋" w:hint="eastAsia"/>
          <w:sz w:val="32"/>
          <w:szCs w:val="32"/>
        </w:rPr>
        <w:t>周转</w:t>
      </w:r>
      <w:r>
        <w:rPr>
          <w:rFonts w:ascii="仿宋" w:eastAsia="仿宋" w:hAnsi="仿宋" w:hint="eastAsia"/>
          <w:sz w:val="32"/>
          <w:szCs w:val="32"/>
        </w:rPr>
        <w:t>房租赁审批通过后，由申请人与医院签署租赁合同，合同一年一签，医院有权拒绝与申请人续签租赁合同。</w:t>
      </w:r>
    </w:p>
    <w:p w14:paraId="0EDA93B9" w14:textId="77777777" w:rsidR="009A75BF" w:rsidRDefault="009A75BF" w:rsidP="009A75BF">
      <w:pPr>
        <w:spacing w:line="500" w:lineRule="exact"/>
        <w:ind w:firstLine="630"/>
        <w:rPr>
          <w:rFonts w:ascii="仿宋" w:eastAsia="仿宋" w:hAnsi="仿宋"/>
          <w:sz w:val="32"/>
          <w:szCs w:val="32"/>
        </w:rPr>
      </w:pPr>
      <w:r>
        <w:rPr>
          <w:rFonts w:ascii="仿宋" w:eastAsia="仿宋" w:hAnsi="仿宋" w:hint="eastAsia"/>
          <w:sz w:val="32"/>
          <w:szCs w:val="32"/>
        </w:rPr>
        <w:t>租赁合同明确下列内容：</w:t>
      </w:r>
    </w:p>
    <w:p w14:paraId="7261DF38" w14:textId="77777777" w:rsidR="009A75BF" w:rsidRDefault="009A75BF" w:rsidP="009A75BF">
      <w:pPr>
        <w:spacing w:line="500" w:lineRule="exact"/>
        <w:ind w:firstLine="630"/>
        <w:rPr>
          <w:rFonts w:ascii="仿宋" w:eastAsia="仿宋" w:hAnsi="仿宋"/>
          <w:sz w:val="32"/>
          <w:szCs w:val="32"/>
        </w:rPr>
      </w:pPr>
      <w:r>
        <w:rPr>
          <w:rFonts w:ascii="仿宋" w:eastAsia="仿宋" w:hAnsi="仿宋" w:hint="eastAsia"/>
          <w:sz w:val="32"/>
          <w:szCs w:val="32"/>
        </w:rPr>
        <w:t>1、房屋的房号、结构、附属设施状况；</w:t>
      </w:r>
    </w:p>
    <w:p w14:paraId="2FBD5E55" w14:textId="77777777" w:rsidR="009A75BF" w:rsidRDefault="009A75BF" w:rsidP="009A75BF">
      <w:pPr>
        <w:spacing w:line="500" w:lineRule="exact"/>
        <w:ind w:firstLine="630"/>
        <w:rPr>
          <w:rFonts w:ascii="仿宋" w:eastAsia="仿宋" w:hAnsi="仿宋"/>
          <w:sz w:val="32"/>
          <w:szCs w:val="32"/>
        </w:rPr>
      </w:pPr>
      <w:r>
        <w:rPr>
          <w:rFonts w:ascii="仿宋" w:eastAsia="仿宋" w:hAnsi="仿宋" w:hint="eastAsia"/>
          <w:sz w:val="32"/>
          <w:szCs w:val="32"/>
        </w:rPr>
        <w:t>2、租赁期限、租金、其他相关费用及其支付方式；</w:t>
      </w:r>
    </w:p>
    <w:p w14:paraId="0ED8A771" w14:textId="77777777" w:rsidR="009A75BF" w:rsidRDefault="009A75BF" w:rsidP="009A75BF">
      <w:pPr>
        <w:spacing w:line="500" w:lineRule="exact"/>
        <w:ind w:firstLine="630"/>
        <w:rPr>
          <w:rFonts w:ascii="仿宋" w:eastAsia="仿宋" w:hAnsi="仿宋"/>
          <w:sz w:val="32"/>
          <w:szCs w:val="32"/>
        </w:rPr>
      </w:pPr>
      <w:r>
        <w:rPr>
          <w:rFonts w:ascii="仿宋" w:eastAsia="仿宋" w:hAnsi="仿宋" w:hint="eastAsia"/>
          <w:sz w:val="32"/>
          <w:szCs w:val="32"/>
        </w:rPr>
        <w:lastRenderedPageBreak/>
        <w:t>3、房屋用途和使用要求；</w:t>
      </w:r>
    </w:p>
    <w:p w14:paraId="289C553F" w14:textId="77777777" w:rsidR="009A75BF" w:rsidRDefault="009A75BF" w:rsidP="009A75BF">
      <w:pPr>
        <w:spacing w:line="500" w:lineRule="exact"/>
        <w:ind w:firstLine="630"/>
        <w:rPr>
          <w:rFonts w:ascii="仿宋" w:eastAsia="仿宋" w:hAnsi="仿宋"/>
          <w:sz w:val="32"/>
          <w:szCs w:val="32"/>
        </w:rPr>
      </w:pPr>
      <w:r>
        <w:rPr>
          <w:rFonts w:ascii="仿宋" w:eastAsia="仿宋" w:hAnsi="仿宋" w:hint="eastAsia"/>
          <w:sz w:val="32"/>
          <w:szCs w:val="32"/>
        </w:rPr>
        <w:t>4、房屋损坏维修或赔偿责任；</w:t>
      </w:r>
    </w:p>
    <w:p w14:paraId="107F1866" w14:textId="77777777" w:rsidR="009A75BF" w:rsidRDefault="009A75BF" w:rsidP="009A75BF">
      <w:pPr>
        <w:spacing w:line="500" w:lineRule="exact"/>
        <w:ind w:firstLine="630"/>
        <w:rPr>
          <w:rFonts w:ascii="仿宋" w:eastAsia="仿宋" w:hAnsi="仿宋"/>
          <w:sz w:val="32"/>
          <w:szCs w:val="32"/>
        </w:rPr>
      </w:pPr>
      <w:r>
        <w:rPr>
          <w:rFonts w:ascii="仿宋" w:eastAsia="仿宋" w:hAnsi="仿宋" w:hint="eastAsia"/>
          <w:sz w:val="32"/>
          <w:szCs w:val="32"/>
        </w:rPr>
        <w:t>5、违约责任及争议解决办法。</w:t>
      </w:r>
    </w:p>
    <w:p w14:paraId="76D7B19B" w14:textId="77777777" w:rsidR="00346073" w:rsidRPr="000A1B58" w:rsidRDefault="00346073" w:rsidP="00346073">
      <w:pPr>
        <w:spacing w:line="500" w:lineRule="exact"/>
        <w:jc w:val="center"/>
        <w:rPr>
          <w:rFonts w:ascii="仿宋" w:eastAsia="仿宋" w:hAnsi="仿宋"/>
          <w:b/>
          <w:sz w:val="32"/>
          <w:szCs w:val="32"/>
        </w:rPr>
      </w:pPr>
      <w:r w:rsidRPr="000A1B58">
        <w:rPr>
          <w:rFonts w:ascii="仿宋" w:eastAsia="仿宋" w:hAnsi="仿宋" w:hint="eastAsia"/>
          <w:b/>
          <w:sz w:val="32"/>
          <w:szCs w:val="32"/>
        </w:rPr>
        <w:t>第</w:t>
      </w:r>
      <w:r>
        <w:rPr>
          <w:rFonts w:ascii="仿宋" w:eastAsia="仿宋" w:hAnsi="仿宋" w:hint="eastAsia"/>
          <w:b/>
          <w:sz w:val="32"/>
          <w:szCs w:val="32"/>
        </w:rPr>
        <w:t>四</w:t>
      </w:r>
      <w:r w:rsidRPr="000A1B58">
        <w:rPr>
          <w:rFonts w:ascii="仿宋" w:eastAsia="仿宋" w:hAnsi="仿宋" w:hint="eastAsia"/>
          <w:b/>
          <w:sz w:val="32"/>
          <w:szCs w:val="32"/>
        </w:rPr>
        <w:t xml:space="preserve">章 </w:t>
      </w:r>
      <w:r>
        <w:rPr>
          <w:rFonts w:ascii="仿宋" w:eastAsia="仿宋" w:hAnsi="仿宋" w:hint="eastAsia"/>
          <w:b/>
          <w:sz w:val="32"/>
          <w:szCs w:val="32"/>
        </w:rPr>
        <w:t>周转</w:t>
      </w:r>
      <w:r w:rsidRPr="000A1B58">
        <w:rPr>
          <w:rFonts w:ascii="仿宋" w:eastAsia="仿宋" w:hAnsi="仿宋" w:hint="eastAsia"/>
          <w:b/>
          <w:sz w:val="32"/>
          <w:szCs w:val="32"/>
        </w:rPr>
        <w:t>房</w:t>
      </w:r>
      <w:r>
        <w:rPr>
          <w:rFonts w:ascii="仿宋" w:eastAsia="仿宋" w:hAnsi="仿宋" w:hint="eastAsia"/>
          <w:b/>
          <w:sz w:val="32"/>
          <w:szCs w:val="32"/>
        </w:rPr>
        <w:t>租金标准、</w:t>
      </w:r>
      <w:r w:rsidR="007B48B3">
        <w:rPr>
          <w:rFonts w:ascii="仿宋" w:eastAsia="仿宋" w:hAnsi="仿宋" w:hint="eastAsia"/>
          <w:b/>
          <w:sz w:val="32"/>
          <w:szCs w:val="32"/>
        </w:rPr>
        <w:t>租赁守则等</w:t>
      </w:r>
    </w:p>
    <w:p w14:paraId="4BC57C1F" w14:textId="77777777" w:rsidR="001D4E42" w:rsidRPr="001D4E42" w:rsidRDefault="009A75BF" w:rsidP="00604AC4">
      <w:pPr>
        <w:spacing w:line="500" w:lineRule="exact"/>
        <w:rPr>
          <w:rFonts w:ascii="仿宋" w:eastAsia="仿宋" w:hAnsi="仿宋"/>
          <w:sz w:val="32"/>
          <w:szCs w:val="32"/>
        </w:rPr>
      </w:pPr>
      <w:r>
        <w:rPr>
          <w:rFonts w:ascii="仿宋" w:eastAsia="仿宋" w:hAnsi="仿宋" w:hint="eastAsia"/>
          <w:sz w:val="32"/>
          <w:szCs w:val="32"/>
        </w:rPr>
        <w:t>第</w:t>
      </w:r>
      <w:r w:rsidR="00346073">
        <w:rPr>
          <w:rFonts w:ascii="仿宋" w:eastAsia="仿宋" w:hAnsi="仿宋" w:hint="eastAsia"/>
          <w:sz w:val="32"/>
          <w:szCs w:val="32"/>
        </w:rPr>
        <w:t>九</w:t>
      </w:r>
      <w:r>
        <w:rPr>
          <w:rFonts w:ascii="仿宋" w:eastAsia="仿宋" w:hAnsi="仿宋" w:hint="eastAsia"/>
          <w:sz w:val="32"/>
          <w:szCs w:val="32"/>
        </w:rPr>
        <w:t xml:space="preserve">条  </w:t>
      </w:r>
      <w:r w:rsidR="00346073">
        <w:rPr>
          <w:rFonts w:ascii="仿宋" w:eastAsia="仿宋" w:hAnsi="仿宋" w:hint="eastAsia"/>
          <w:sz w:val="32"/>
          <w:szCs w:val="32"/>
        </w:rPr>
        <w:t>医院提供的周转房租金，</w:t>
      </w:r>
      <w:r w:rsidR="00604AC4" w:rsidRPr="00604AC4">
        <w:rPr>
          <w:rFonts w:ascii="仿宋" w:eastAsia="仿宋" w:hAnsi="仿宋" w:hint="eastAsia"/>
          <w:sz w:val="32"/>
          <w:szCs w:val="32"/>
        </w:rPr>
        <w:t>按</w:t>
      </w:r>
      <w:r w:rsidR="00604AC4">
        <w:rPr>
          <w:rFonts w:ascii="仿宋" w:eastAsia="仿宋" w:hAnsi="仿宋" w:hint="eastAsia"/>
          <w:sz w:val="32"/>
          <w:szCs w:val="32"/>
        </w:rPr>
        <w:t>以下收费标准</w:t>
      </w:r>
      <w:r w:rsidR="00604AC4" w:rsidRPr="00604AC4">
        <w:rPr>
          <w:rFonts w:ascii="仿宋" w:eastAsia="仿宋" w:hAnsi="仿宋" w:hint="eastAsia"/>
          <w:sz w:val="32"/>
          <w:szCs w:val="32"/>
        </w:rPr>
        <w:t>收取。</w:t>
      </w:r>
      <w:r w:rsidR="002B33E4">
        <w:rPr>
          <w:rFonts w:ascii="仿宋" w:eastAsia="仿宋" w:hAnsi="仿宋" w:hint="eastAsia"/>
          <w:sz w:val="32"/>
          <w:szCs w:val="32"/>
        </w:rPr>
        <w:t>周转</w:t>
      </w:r>
      <w:r>
        <w:rPr>
          <w:rFonts w:ascii="仿宋" w:eastAsia="仿宋" w:hAnsi="仿宋" w:hint="eastAsia"/>
          <w:sz w:val="32"/>
          <w:szCs w:val="32"/>
        </w:rPr>
        <w:t>房</w:t>
      </w:r>
      <w:r w:rsidR="001D4E42" w:rsidRPr="001D4E42">
        <w:rPr>
          <w:rFonts w:ascii="仿宋" w:eastAsia="仿宋" w:hAnsi="仿宋"/>
          <w:sz w:val="32"/>
          <w:szCs w:val="32"/>
        </w:rPr>
        <w:t>收费以现有的</w:t>
      </w:r>
      <w:proofErr w:type="gramStart"/>
      <w:r w:rsidR="001D4E42" w:rsidRPr="001D4E42">
        <w:rPr>
          <w:rFonts w:ascii="仿宋" w:eastAsia="仿宋" w:hAnsi="仿宋"/>
          <w:sz w:val="32"/>
          <w:szCs w:val="32"/>
        </w:rPr>
        <w:t>净使用</w:t>
      </w:r>
      <w:proofErr w:type="gramEnd"/>
      <w:r w:rsidR="00100F76">
        <w:rPr>
          <w:rFonts w:ascii="仿宋" w:eastAsia="仿宋" w:hAnsi="仿宋" w:hint="eastAsia"/>
          <w:sz w:val="32"/>
          <w:szCs w:val="32"/>
        </w:rPr>
        <w:t>年份</w:t>
      </w:r>
      <w:r w:rsidR="001D4E42" w:rsidRPr="001D4E42">
        <w:rPr>
          <w:rFonts w:ascii="仿宋" w:eastAsia="仿宋" w:hAnsi="仿宋"/>
          <w:sz w:val="32"/>
          <w:szCs w:val="32"/>
        </w:rPr>
        <w:t>为基数，收费标准暂定为</w:t>
      </w:r>
      <w:r w:rsidR="00100F76">
        <w:rPr>
          <w:rFonts w:ascii="仿宋" w:eastAsia="仿宋" w:hAnsi="仿宋" w:hint="eastAsia"/>
          <w:sz w:val="32"/>
          <w:szCs w:val="32"/>
        </w:rPr>
        <w:t>第一年</w:t>
      </w:r>
      <w:r>
        <w:rPr>
          <w:rFonts w:ascii="仿宋" w:eastAsia="仿宋" w:hAnsi="仿宋" w:hint="eastAsia"/>
          <w:sz w:val="32"/>
          <w:szCs w:val="32"/>
        </w:rPr>
        <w:t>8</w:t>
      </w:r>
      <w:r w:rsidR="00100F76">
        <w:rPr>
          <w:rFonts w:ascii="仿宋" w:eastAsia="仿宋" w:hAnsi="仿宋" w:hint="eastAsia"/>
          <w:sz w:val="32"/>
          <w:szCs w:val="32"/>
        </w:rPr>
        <w:t>00元/月</w:t>
      </w:r>
      <w:r>
        <w:rPr>
          <w:rFonts w:ascii="仿宋" w:eastAsia="仿宋" w:hAnsi="仿宋" w:hint="eastAsia"/>
          <w:sz w:val="32"/>
          <w:szCs w:val="32"/>
        </w:rPr>
        <w:t>/房</w:t>
      </w:r>
      <w:r w:rsidR="00100F76">
        <w:rPr>
          <w:rFonts w:ascii="仿宋" w:eastAsia="仿宋" w:hAnsi="仿宋" w:hint="eastAsia"/>
          <w:sz w:val="32"/>
          <w:szCs w:val="32"/>
        </w:rPr>
        <w:t>、第二年800元/月</w:t>
      </w:r>
      <w:r>
        <w:rPr>
          <w:rFonts w:ascii="仿宋" w:eastAsia="仿宋" w:hAnsi="仿宋" w:hint="eastAsia"/>
          <w:sz w:val="32"/>
          <w:szCs w:val="32"/>
        </w:rPr>
        <w:t>/房</w:t>
      </w:r>
      <w:r w:rsidR="00100F76">
        <w:rPr>
          <w:rFonts w:ascii="仿宋" w:eastAsia="仿宋" w:hAnsi="仿宋" w:hint="eastAsia"/>
          <w:sz w:val="32"/>
          <w:szCs w:val="32"/>
        </w:rPr>
        <w:t>、第三年1000元/月</w:t>
      </w:r>
      <w:r>
        <w:rPr>
          <w:rFonts w:ascii="仿宋" w:eastAsia="仿宋" w:hAnsi="仿宋" w:hint="eastAsia"/>
          <w:sz w:val="32"/>
          <w:szCs w:val="32"/>
        </w:rPr>
        <w:t>/房</w:t>
      </w:r>
      <w:r w:rsidR="00100F76">
        <w:rPr>
          <w:rFonts w:ascii="仿宋" w:eastAsia="仿宋" w:hAnsi="仿宋" w:hint="eastAsia"/>
          <w:sz w:val="32"/>
          <w:szCs w:val="32"/>
        </w:rPr>
        <w:t>、第四年</w:t>
      </w:r>
      <w:r>
        <w:rPr>
          <w:rFonts w:ascii="仿宋" w:eastAsia="仿宋" w:hAnsi="仿宋" w:hint="eastAsia"/>
          <w:sz w:val="32"/>
          <w:szCs w:val="32"/>
        </w:rPr>
        <w:t>25</w:t>
      </w:r>
      <w:r w:rsidR="00100F76">
        <w:rPr>
          <w:rFonts w:ascii="仿宋" w:eastAsia="仿宋" w:hAnsi="仿宋" w:hint="eastAsia"/>
          <w:sz w:val="32"/>
          <w:szCs w:val="32"/>
        </w:rPr>
        <w:t>00元/月</w:t>
      </w:r>
      <w:r>
        <w:rPr>
          <w:rFonts w:ascii="仿宋" w:eastAsia="仿宋" w:hAnsi="仿宋" w:hint="eastAsia"/>
          <w:sz w:val="32"/>
          <w:szCs w:val="32"/>
        </w:rPr>
        <w:t>/房</w:t>
      </w:r>
      <w:r w:rsidR="00100F76">
        <w:rPr>
          <w:rFonts w:ascii="仿宋" w:eastAsia="仿宋" w:hAnsi="仿宋" w:hint="eastAsia"/>
          <w:sz w:val="32"/>
          <w:szCs w:val="32"/>
        </w:rPr>
        <w:t>、第五年</w:t>
      </w:r>
      <w:r>
        <w:rPr>
          <w:rFonts w:ascii="仿宋" w:eastAsia="仿宋" w:hAnsi="仿宋" w:hint="eastAsia"/>
          <w:sz w:val="32"/>
          <w:szCs w:val="32"/>
        </w:rPr>
        <w:t>50</w:t>
      </w:r>
      <w:r w:rsidR="00100F76">
        <w:rPr>
          <w:rFonts w:ascii="仿宋" w:eastAsia="仿宋" w:hAnsi="仿宋" w:hint="eastAsia"/>
          <w:sz w:val="32"/>
          <w:szCs w:val="32"/>
        </w:rPr>
        <w:t>00元/月</w:t>
      </w:r>
      <w:r>
        <w:rPr>
          <w:rFonts w:ascii="仿宋" w:eastAsia="仿宋" w:hAnsi="仿宋" w:hint="eastAsia"/>
          <w:sz w:val="32"/>
          <w:szCs w:val="32"/>
        </w:rPr>
        <w:t>/房</w:t>
      </w:r>
      <w:r>
        <w:rPr>
          <w:rFonts w:ascii="仿宋" w:eastAsia="仿宋" w:hAnsi="仿宋"/>
          <w:sz w:val="32"/>
          <w:szCs w:val="32"/>
        </w:rPr>
        <w:t>，随着</w:t>
      </w:r>
      <w:r>
        <w:rPr>
          <w:rFonts w:ascii="仿宋" w:eastAsia="仿宋" w:hAnsi="仿宋" w:hint="eastAsia"/>
          <w:sz w:val="32"/>
          <w:szCs w:val="32"/>
        </w:rPr>
        <w:t>医院</w:t>
      </w:r>
      <w:r w:rsidR="001D4E42" w:rsidRPr="001D4E42">
        <w:rPr>
          <w:rFonts w:ascii="仿宋" w:eastAsia="仿宋" w:hAnsi="仿宋"/>
          <w:sz w:val="32"/>
          <w:szCs w:val="32"/>
        </w:rPr>
        <w:t>事业的发展和市场价格的变化，今后将作适当调整。</w:t>
      </w:r>
    </w:p>
    <w:p w14:paraId="723791FE" w14:textId="77777777" w:rsidR="001D4E42" w:rsidRPr="001D4E42" w:rsidRDefault="001D4E42" w:rsidP="001D4E42">
      <w:pPr>
        <w:spacing w:line="500" w:lineRule="exact"/>
        <w:rPr>
          <w:rFonts w:ascii="仿宋" w:eastAsia="仿宋" w:hAnsi="仿宋"/>
          <w:sz w:val="32"/>
          <w:szCs w:val="32"/>
        </w:rPr>
      </w:pPr>
      <w:r w:rsidRPr="001D4E42">
        <w:rPr>
          <w:rFonts w:ascii="仿宋" w:eastAsia="仿宋" w:hAnsi="仿宋" w:hint="eastAsia"/>
          <w:sz w:val="32"/>
          <w:szCs w:val="32"/>
        </w:rPr>
        <w:t>第</w:t>
      </w:r>
      <w:r w:rsidR="00346073">
        <w:rPr>
          <w:rFonts w:ascii="仿宋" w:eastAsia="仿宋" w:hAnsi="仿宋" w:hint="eastAsia"/>
          <w:sz w:val="32"/>
          <w:szCs w:val="32"/>
        </w:rPr>
        <w:t>十</w:t>
      </w:r>
      <w:r w:rsidRPr="001D4E42">
        <w:rPr>
          <w:rFonts w:ascii="仿宋" w:eastAsia="仿宋" w:hAnsi="仿宋" w:hint="eastAsia"/>
          <w:sz w:val="32"/>
          <w:szCs w:val="32"/>
        </w:rPr>
        <w:t>条</w:t>
      </w:r>
      <w:r w:rsidRPr="001D4E42">
        <w:rPr>
          <w:rFonts w:ascii="仿宋" w:eastAsia="仿宋" w:hAnsi="仿宋"/>
          <w:sz w:val="32"/>
          <w:szCs w:val="32"/>
        </w:rPr>
        <w:t xml:space="preserve"> </w:t>
      </w:r>
      <w:r w:rsidR="002B33E4">
        <w:rPr>
          <w:rFonts w:ascii="仿宋" w:eastAsia="仿宋" w:hAnsi="仿宋" w:hint="eastAsia"/>
          <w:sz w:val="32"/>
          <w:szCs w:val="32"/>
        </w:rPr>
        <w:t>周转</w:t>
      </w:r>
      <w:r w:rsidR="00F779BE">
        <w:rPr>
          <w:rFonts w:ascii="仿宋" w:eastAsia="仿宋" w:hAnsi="仿宋" w:hint="eastAsia"/>
          <w:sz w:val="32"/>
          <w:szCs w:val="32"/>
        </w:rPr>
        <w:t>房每间房间为双人入住，由院务处根据实际情况进行安排，房间提供单人床1张/人、桌子1张/人，衣柜1个/人，椅子1个/人。床上用品等其他自行采购。</w:t>
      </w:r>
    </w:p>
    <w:p w14:paraId="58E8AA38" w14:textId="77777777" w:rsidR="001D4E42" w:rsidRPr="001D4E42" w:rsidRDefault="001D4E42" w:rsidP="001D4E42">
      <w:pPr>
        <w:spacing w:line="500" w:lineRule="exact"/>
        <w:rPr>
          <w:rFonts w:ascii="仿宋" w:eastAsia="仿宋" w:hAnsi="仿宋"/>
          <w:sz w:val="32"/>
          <w:szCs w:val="32"/>
        </w:rPr>
      </w:pPr>
      <w:r w:rsidRPr="001D4E42">
        <w:rPr>
          <w:rFonts w:ascii="仿宋" w:eastAsia="仿宋" w:hAnsi="仿宋" w:hint="eastAsia"/>
          <w:sz w:val="32"/>
          <w:szCs w:val="32"/>
        </w:rPr>
        <w:t>第</w:t>
      </w:r>
      <w:r w:rsidR="007B48B3">
        <w:rPr>
          <w:rFonts w:ascii="仿宋" w:eastAsia="仿宋" w:hAnsi="仿宋" w:hint="eastAsia"/>
          <w:sz w:val="32"/>
          <w:szCs w:val="32"/>
        </w:rPr>
        <w:t>十一</w:t>
      </w:r>
      <w:r w:rsidRPr="001D4E42">
        <w:rPr>
          <w:rFonts w:ascii="仿宋" w:eastAsia="仿宋" w:hAnsi="仿宋" w:hint="eastAsia"/>
          <w:sz w:val="32"/>
          <w:szCs w:val="32"/>
        </w:rPr>
        <w:t>条</w:t>
      </w:r>
      <w:r w:rsidRPr="001D4E42">
        <w:rPr>
          <w:rFonts w:ascii="仿宋" w:eastAsia="仿宋" w:hAnsi="仿宋"/>
          <w:sz w:val="32"/>
          <w:szCs w:val="32"/>
        </w:rPr>
        <w:t xml:space="preserve"> </w:t>
      </w:r>
      <w:r w:rsidR="002B33E4">
        <w:rPr>
          <w:rFonts w:ascii="仿宋" w:eastAsia="仿宋" w:hAnsi="仿宋"/>
          <w:sz w:val="32"/>
          <w:szCs w:val="32"/>
        </w:rPr>
        <w:t>周转</w:t>
      </w:r>
      <w:r w:rsidRPr="001D4E42">
        <w:rPr>
          <w:rFonts w:ascii="仿宋" w:eastAsia="仿宋" w:hAnsi="仿宋"/>
          <w:sz w:val="32"/>
          <w:szCs w:val="32"/>
        </w:rPr>
        <w:t>房</w:t>
      </w:r>
      <w:r w:rsidR="00F779BE">
        <w:rPr>
          <w:rFonts w:ascii="仿宋" w:eastAsia="仿宋" w:hAnsi="仿宋" w:hint="eastAsia"/>
          <w:sz w:val="32"/>
          <w:szCs w:val="32"/>
        </w:rPr>
        <w:t>办理退房的，必须到院务处</w:t>
      </w:r>
      <w:r w:rsidRPr="001D4E42">
        <w:rPr>
          <w:rFonts w:ascii="仿宋" w:eastAsia="仿宋" w:hAnsi="仿宋"/>
          <w:sz w:val="32"/>
          <w:szCs w:val="32"/>
        </w:rPr>
        <w:t>办理退房。</w:t>
      </w:r>
    </w:p>
    <w:p w14:paraId="70D70460" w14:textId="77777777" w:rsidR="001D4E42" w:rsidRPr="001D4E42" w:rsidRDefault="001D4E42" w:rsidP="00F779BE">
      <w:pPr>
        <w:spacing w:line="500" w:lineRule="exact"/>
        <w:ind w:firstLineChars="200" w:firstLine="640"/>
        <w:rPr>
          <w:rFonts w:ascii="仿宋" w:eastAsia="仿宋" w:hAnsi="仿宋"/>
          <w:sz w:val="32"/>
          <w:szCs w:val="32"/>
        </w:rPr>
      </w:pPr>
      <w:r w:rsidRPr="001D4E42">
        <w:rPr>
          <w:rFonts w:ascii="仿宋" w:eastAsia="仿宋" w:hAnsi="仿宋" w:hint="eastAsia"/>
          <w:sz w:val="32"/>
          <w:szCs w:val="32"/>
        </w:rPr>
        <w:t>退房办理程序：</w:t>
      </w:r>
    </w:p>
    <w:p w14:paraId="03CFD582" w14:textId="77777777" w:rsidR="001D4E42" w:rsidRPr="001D4E42" w:rsidRDefault="001D4E42" w:rsidP="00F779BE">
      <w:pPr>
        <w:spacing w:line="500" w:lineRule="exact"/>
        <w:ind w:firstLineChars="250" w:firstLine="800"/>
        <w:rPr>
          <w:rFonts w:ascii="仿宋" w:eastAsia="仿宋" w:hAnsi="仿宋"/>
          <w:sz w:val="32"/>
          <w:szCs w:val="32"/>
        </w:rPr>
      </w:pPr>
      <w:r w:rsidRPr="001D4E42">
        <w:rPr>
          <w:rFonts w:ascii="仿宋" w:eastAsia="仿宋" w:hAnsi="仿宋"/>
          <w:sz w:val="32"/>
          <w:szCs w:val="32"/>
        </w:rPr>
        <w:t>1</w:t>
      </w:r>
      <w:r w:rsidR="00F779BE">
        <w:rPr>
          <w:rFonts w:ascii="仿宋" w:eastAsia="仿宋" w:hAnsi="仿宋" w:hint="eastAsia"/>
          <w:sz w:val="32"/>
          <w:szCs w:val="32"/>
        </w:rPr>
        <w:t>、</w:t>
      </w:r>
      <w:r w:rsidRPr="001D4E42">
        <w:rPr>
          <w:rFonts w:ascii="仿宋" w:eastAsia="仿宋" w:hAnsi="仿宋"/>
          <w:sz w:val="32"/>
          <w:szCs w:val="32"/>
        </w:rPr>
        <w:t>清空房内个人物品保持室内清洁卫生</w:t>
      </w:r>
      <w:r w:rsidR="0020154F" w:rsidRPr="001D4E42">
        <w:rPr>
          <w:rFonts w:ascii="仿宋" w:eastAsia="仿宋" w:hAnsi="仿宋"/>
          <w:sz w:val="32"/>
          <w:szCs w:val="32"/>
        </w:rPr>
        <w:t>；</w:t>
      </w:r>
    </w:p>
    <w:p w14:paraId="573E8ECD" w14:textId="77777777" w:rsidR="001D4E42" w:rsidRPr="001D4E42" w:rsidRDefault="001D4E42" w:rsidP="00F779BE">
      <w:pPr>
        <w:spacing w:line="500" w:lineRule="exact"/>
        <w:ind w:firstLineChars="250" w:firstLine="800"/>
        <w:rPr>
          <w:rFonts w:ascii="仿宋" w:eastAsia="仿宋" w:hAnsi="仿宋"/>
          <w:sz w:val="32"/>
          <w:szCs w:val="32"/>
        </w:rPr>
      </w:pPr>
      <w:r w:rsidRPr="001D4E42">
        <w:rPr>
          <w:rFonts w:ascii="仿宋" w:eastAsia="仿宋" w:hAnsi="仿宋"/>
          <w:sz w:val="32"/>
          <w:szCs w:val="32"/>
        </w:rPr>
        <w:t>2</w:t>
      </w:r>
      <w:r w:rsidR="00F779BE">
        <w:rPr>
          <w:rFonts w:ascii="仿宋" w:eastAsia="仿宋" w:hAnsi="仿宋" w:hint="eastAsia"/>
          <w:sz w:val="32"/>
          <w:szCs w:val="32"/>
        </w:rPr>
        <w:t>、</w:t>
      </w:r>
      <w:r w:rsidRPr="001D4E42">
        <w:rPr>
          <w:rFonts w:ascii="仿宋" w:eastAsia="仿宋" w:hAnsi="仿宋"/>
          <w:sz w:val="32"/>
          <w:szCs w:val="32"/>
        </w:rPr>
        <w:t>在院务处办理退房登记表</w:t>
      </w:r>
      <w:r w:rsidR="0020154F" w:rsidRPr="001D4E42">
        <w:rPr>
          <w:rFonts w:ascii="仿宋" w:eastAsia="仿宋" w:hAnsi="仿宋"/>
          <w:sz w:val="32"/>
          <w:szCs w:val="32"/>
        </w:rPr>
        <w:t>；</w:t>
      </w:r>
    </w:p>
    <w:p w14:paraId="15F93F9E" w14:textId="77777777" w:rsidR="001D4E42" w:rsidRPr="001D4E42" w:rsidRDefault="001D4E42" w:rsidP="00F779BE">
      <w:pPr>
        <w:spacing w:line="500" w:lineRule="exact"/>
        <w:ind w:firstLineChars="250" w:firstLine="800"/>
        <w:rPr>
          <w:rFonts w:ascii="仿宋" w:eastAsia="仿宋" w:hAnsi="仿宋"/>
          <w:sz w:val="32"/>
          <w:szCs w:val="32"/>
        </w:rPr>
      </w:pPr>
      <w:r w:rsidRPr="001D4E42">
        <w:rPr>
          <w:rFonts w:ascii="仿宋" w:eastAsia="仿宋" w:hAnsi="仿宋"/>
          <w:sz w:val="32"/>
          <w:szCs w:val="32"/>
        </w:rPr>
        <w:t>3</w:t>
      </w:r>
      <w:r w:rsidR="00F779BE">
        <w:rPr>
          <w:rFonts w:ascii="仿宋" w:eastAsia="仿宋" w:hAnsi="仿宋" w:hint="eastAsia"/>
          <w:sz w:val="32"/>
          <w:szCs w:val="32"/>
        </w:rPr>
        <w:t>、</w:t>
      </w:r>
      <w:r w:rsidRPr="001D4E42">
        <w:rPr>
          <w:rFonts w:ascii="仿宋" w:eastAsia="仿宋" w:hAnsi="仿宋"/>
          <w:sz w:val="32"/>
          <w:szCs w:val="32"/>
        </w:rPr>
        <w:t>按照指定房号和房管人员一起验收房屋</w:t>
      </w:r>
      <w:r w:rsidR="0020154F" w:rsidRPr="001D4E42">
        <w:rPr>
          <w:rFonts w:ascii="仿宋" w:eastAsia="仿宋" w:hAnsi="仿宋"/>
          <w:sz w:val="32"/>
          <w:szCs w:val="32"/>
        </w:rPr>
        <w:t>；</w:t>
      </w:r>
    </w:p>
    <w:p w14:paraId="160A4E84" w14:textId="77777777" w:rsidR="001D4E42" w:rsidRPr="001D4E42" w:rsidRDefault="001D4E42" w:rsidP="00F779BE">
      <w:pPr>
        <w:spacing w:line="500" w:lineRule="exact"/>
        <w:ind w:firstLineChars="250" w:firstLine="800"/>
        <w:rPr>
          <w:rFonts w:ascii="仿宋" w:eastAsia="仿宋" w:hAnsi="仿宋"/>
          <w:sz w:val="32"/>
          <w:szCs w:val="32"/>
        </w:rPr>
      </w:pPr>
      <w:r w:rsidRPr="001D4E42">
        <w:rPr>
          <w:rFonts w:ascii="仿宋" w:eastAsia="仿宋" w:hAnsi="仿宋"/>
          <w:sz w:val="32"/>
          <w:szCs w:val="32"/>
        </w:rPr>
        <w:t>4</w:t>
      </w:r>
      <w:r w:rsidR="00F779BE">
        <w:rPr>
          <w:rFonts w:ascii="仿宋" w:eastAsia="仿宋" w:hAnsi="仿宋" w:hint="eastAsia"/>
          <w:sz w:val="32"/>
          <w:szCs w:val="32"/>
        </w:rPr>
        <w:t>、</w:t>
      </w:r>
      <w:r w:rsidRPr="001D4E42">
        <w:rPr>
          <w:rFonts w:ascii="仿宋" w:eastAsia="仿宋" w:hAnsi="仿宋"/>
          <w:sz w:val="32"/>
          <w:szCs w:val="32"/>
        </w:rPr>
        <w:t>房屋验收无误后交钥匙</w:t>
      </w:r>
      <w:r w:rsidR="0020154F" w:rsidRPr="001D4E42">
        <w:rPr>
          <w:rFonts w:ascii="仿宋" w:eastAsia="仿宋" w:hAnsi="仿宋"/>
          <w:sz w:val="32"/>
          <w:szCs w:val="32"/>
        </w:rPr>
        <w:t>；</w:t>
      </w:r>
    </w:p>
    <w:p w14:paraId="2472E7AF" w14:textId="77777777" w:rsidR="001D4E42" w:rsidRDefault="001D4E42" w:rsidP="00F779BE">
      <w:pPr>
        <w:spacing w:line="500" w:lineRule="exact"/>
        <w:ind w:firstLineChars="250" w:firstLine="800"/>
        <w:rPr>
          <w:rFonts w:ascii="仿宋" w:eastAsia="仿宋" w:hAnsi="仿宋"/>
          <w:sz w:val="32"/>
          <w:szCs w:val="32"/>
        </w:rPr>
      </w:pPr>
      <w:r w:rsidRPr="001D4E42">
        <w:rPr>
          <w:rFonts w:ascii="仿宋" w:eastAsia="仿宋" w:hAnsi="仿宋"/>
          <w:sz w:val="32"/>
          <w:szCs w:val="32"/>
        </w:rPr>
        <w:t>5</w:t>
      </w:r>
      <w:r w:rsidR="00F779BE">
        <w:rPr>
          <w:rFonts w:ascii="仿宋" w:eastAsia="仿宋" w:hAnsi="仿宋" w:hint="eastAsia"/>
          <w:sz w:val="32"/>
          <w:szCs w:val="32"/>
        </w:rPr>
        <w:t>、</w:t>
      </w:r>
      <w:r w:rsidR="007B48B3">
        <w:rPr>
          <w:rFonts w:ascii="仿宋" w:eastAsia="仿宋" w:hAnsi="仿宋" w:hint="eastAsia"/>
          <w:sz w:val="32"/>
          <w:szCs w:val="32"/>
        </w:rPr>
        <w:t>院务处</w:t>
      </w:r>
      <w:r w:rsidRPr="001D4E42">
        <w:rPr>
          <w:rFonts w:ascii="仿宋" w:eastAsia="仿宋" w:hAnsi="仿宋"/>
          <w:sz w:val="32"/>
          <w:szCs w:val="32"/>
        </w:rPr>
        <w:t>在财务处办理报停租金</w:t>
      </w:r>
      <w:r w:rsidR="0020154F">
        <w:rPr>
          <w:rFonts w:ascii="仿宋" w:eastAsia="仿宋" w:hAnsi="仿宋" w:hint="eastAsia"/>
          <w:sz w:val="32"/>
          <w:szCs w:val="32"/>
        </w:rPr>
        <w:t>。</w:t>
      </w:r>
    </w:p>
    <w:p w14:paraId="672EF439" w14:textId="77777777" w:rsidR="00F779BE" w:rsidRDefault="00F779BE" w:rsidP="00F779BE">
      <w:pPr>
        <w:spacing w:line="500" w:lineRule="exact"/>
        <w:rPr>
          <w:rFonts w:ascii="仿宋" w:eastAsia="仿宋" w:hAnsi="仿宋"/>
          <w:sz w:val="32"/>
          <w:szCs w:val="32"/>
        </w:rPr>
      </w:pPr>
      <w:r>
        <w:rPr>
          <w:rFonts w:ascii="仿宋" w:eastAsia="仿宋" w:hAnsi="仿宋" w:hint="eastAsia"/>
          <w:sz w:val="32"/>
          <w:szCs w:val="32"/>
        </w:rPr>
        <w:t>第</w:t>
      </w:r>
      <w:r w:rsidR="007B48B3">
        <w:rPr>
          <w:rFonts w:ascii="仿宋" w:eastAsia="仿宋" w:hAnsi="仿宋" w:hint="eastAsia"/>
          <w:sz w:val="32"/>
          <w:szCs w:val="32"/>
        </w:rPr>
        <w:t>十二</w:t>
      </w:r>
      <w:r>
        <w:rPr>
          <w:rFonts w:ascii="仿宋" w:eastAsia="仿宋" w:hAnsi="仿宋" w:hint="eastAsia"/>
          <w:sz w:val="32"/>
          <w:szCs w:val="32"/>
        </w:rPr>
        <w:t xml:space="preserve">条  </w:t>
      </w:r>
      <w:r w:rsidR="002B33E4">
        <w:rPr>
          <w:rFonts w:ascii="仿宋" w:eastAsia="仿宋" w:hAnsi="仿宋" w:hint="eastAsia"/>
          <w:sz w:val="32"/>
          <w:szCs w:val="32"/>
        </w:rPr>
        <w:t>周转</w:t>
      </w:r>
      <w:r>
        <w:rPr>
          <w:rFonts w:ascii="仿宋" w:eastAsia="仿宋" w:hAnsi="仿宋" w:hint="eastAsia"/>
          <w:sz w:val="32"/>
          <w:szCs w:val="32"/>
        </w:rPr>
        <w:t>房租赁</w:t>
      </w:r>
      <w:r w:rsidR="007B48B3" w:rsidRPr="007B48B3">
        <w:rPr>
          <w:rFonts w:ascii="仿宋" w:eastAsia="仿宋" w:hAnsi="仿宋" w:hint="eastAsia"/>
          <w:sz w:val="32"/>
          <w:szCs w:val="32"/>
        </w:rPr>
        <w:t>合同期限最长为一年</w:t>
      </w:r>
      <w:r w:rsidR="007B48B3">
        <w:rPr>
          <w:rFonts w:ascii="仿宋" w:eastAsia="仿宋" w:hAnsi="仿宋" w:hint="eastAsia"/>
          <w:sz w:val="32"/>
          <w:szCs w:val="32"/>
        </w:rPr>
        <w:t>，</w:t>
      </w:r>
      <w:r w:rsidR="007B48B3" w:rsidRPr="007B48B3">
        <w:rPr>
          <w:rFonts w:ascii="仿宋" w:eastAsia="仿宋" w:hAnsi="仿宋" w:hint="eastAsia"/>
          <w:sz w:val="32"/>
          <w:szCs w:val="32"/>
        </w:rPr>
        <w:t>合同到期后仍需承租的，必须在合同结束前一个月向周转房主管部门</w:t>
      </w:r>
      <w:r w:rsidR="007B48B3">
        <w:rPr>
          <w:rFonts w:ascii="仿宋" w:eastAsia="仿宋" w:hAnsi="仿宋" w:hint="eastAsia"/>
          <w:sz w:val="32"/>
          <w:szCs w:val="32"/>
        </w:rPr>
        <w:t>院务处</w:t>
      </w:r>
      <w:r w:rsidR="007B48B3" w:rsidRPr="007B48B3">
        <w:rPr>
          <w:rFonts w:ascii="仿宋" w:eastAsia="仿宋" w:hAnsi="仿宋" w:hint="eastAsia"/>
          <w:sz w:val="32"/>
          <w:szCs w:val="32"/>
        </w:rPr>
        <w:t>提出书面申请，</w:t>
      </w:r>
      <w:r>
        <w:rPr>
          <w:rFonts w:ascii="仿宋" w:eastAsia="仿宋" w:hAnsi="仿宋" w:hint="eastAsia"/>
          <w:sz w:val="32"/>
          <w:szCs w:val="32"/>
        </w:rPr>
        <w:t>由</w:t>
      </w:r>
      <w:proofErr w:type="gramStart"/>
      <w:r>
        <w:rPr>
          <w:rFonts w:ascii="仿宋" w:eastAsia="仿宋" w:hAnsi="仿宋" w:hint="eastAsia"/>
          <w:sz w:val="32"/>
          <w:szCs w:val="32"/>
        </w:rPr>
        <w:t>院务处汇</w:t>
      </w:r>
      <w:r w:rsidR="007B48B3">
        <w:rPr>
          <w:rFonts w:ascii="仿宋" w:eastAsia="仿宋" w:hAnsi="仿宋" w:hint="eastAsia"/>
          <w:sz w:val="32"/>
          <w:szCs w:val="32"/>
        </w:rPr>
        <w:t>同</w:t>
      </w:r>
      <w:proofErr w:type="gramEnd"/>
      <w:r>
        <w:rPr>
          <w:rFonts w:ascii="仿宋" w:eastAsia="仿宋" w:hAnsi="仿宋" w:hint="eastAsia"/>
          <w:sz w:val="32"/>
          <w:szCs w:val="32"/>
        </w:rPr>
        <w:t>相关部门复核，</w:t>
      </w:r>
      <w:r w:rsidR="00D13D56">
        <w:rPr>
          <w:rFonts w:ascii="仿宋" w:eastAsia="仿宋" w:hAnsi="仿宋" w:hint="eastAsia"/>
          <w:sz w:val="32"/>
          <w:szCs w:val="32"/>
        </w:rPr>
        <w:t>符合</w:t>
      </w:r>
      <w:r>
        <w:rPr>
          <w:rFonts w:ascii="仿宋" w:eastAsia="仿宋" w:hAnsi="仿宋" w:hint="eastAsia"/>
          <w:sz w:val="32"/>
          <w:szCs w:val="32"/>
        </w:rPr>
        <w:t>条件的</w:t>
      </w:r>
      <w:r w:rsidR="007B48B3">
        <w:rPr>
          <w:rFonts w:ascii="仿宋" w:eastAsia="仿宋" w:hAnsi="仿宋" w:hint="eastAsia"/>
          <w:sz w:val="32"/>
          <w:szCs w:val="32"/>
        </w:rPr>
        <w:t>重新签订</w:t>
      </w:r>
      <w:r>
        <w:rPr>
          <w:rFonts w:ascii="仿宋" w:eastAsia="仿宋" w:hAnsi="仿宋" w:hint="eastAsia"/>
          <w:sz w:val="32"/>
          <w:szCs w:val="32"/>
        </w:rPr>
        <w:t>租赁合同</w:t>
      </w:r>
      <w:r w:rsidR="007B48B3">
        <w:rPr>
          <w:rFonts w:ascii="仿宋" w:eastAsia="仿宋" w:hAnsi="仿宋" w:hint="eastAsia"/>
          <w:sz w:val="32"/>
          <w:szCs w:val="32"/>
        </w:rPr>
        <w:t>。</w:t>
      </w:r>
      <w:r>
        <w:rPr>
          <w:rFonts w:ascii="仿宋" w:eastAsia="仿宋" w:hAnsi="仿宋" w:hint="eastAsia"/>
          <w:sz w:val="32"/>
          <w:szCs w:val="32"/>
        </w:rPr>
        <w:t>不符合承租条件暂时不能腾退房间的，租赁合同期满后给与2个月过渡期，过渡期内按</w:t>
      </w:r>
      <w:r w:rsidR="00D46079">
        <w:rPr>
          <w:rFonts w:ascii="仿宋" w:eastAsia="仿宋" w:hAnsi="仿宋" w:hint="eastAsia"/>
          <w:sz w:val="32"/>
          <w:szCs w:val="32"/>
        </w:rPr>
        <w:t>到期租赁合同收取相关租金等其他费用。过渡期届满后必须退出承租房，</w:t>
      </w:r>
      <w:r w:rsidR="007B48B3" w:rsidRPr="007B48B3">
        <w:rPr>
          <w:rFonts w:ascii="仿宋" w:eastAsia="仿宋" w:hAnsi="仿宋" w:hint="eastAsia"/>
          <w:sz w:val="32"/>
          <w:szCs w:val="32"/>
        </w:rPr>
        <w:t>未获批准拒绝腾退的，</w:t>
      </w:r>
      <w:r w:rsidR="00A4196C">
        <w:rPr>
          <w:rFonts w:ascii="仿宋" w:eastAsia="仿宋" w:hAnsi="仿宋" w:hint="eastAsia"/>
          <w:sz w:val="32"/>
          <w:szCs w:val="32"/>
        </w:rPr>
        <w:t>医院将</w:t>
      </w:r>
      <w:r w:rsidR="00D13D56">
        <w:rPr>
          <w:rFonts w:ascii="仿宋" w:eastAsia="仿宋" w:hAnsi="仿宋" w:hint="eastAsia"/>
          <w:sz w:val="32"/>
          <w:szCs w:val="32"/>
        </w:rPr>
        <w:t>按相关规定给予处罚</w:t>
      </w:r>
      <w:r w:rsidR="00D46079">
        <w:rPr>
          <w:rFonts w:ascii="仿宋" w:eastAsia="仿宋" w:hAnsi="仿宋" w:hint="eastAsia"/>
          <w:sz w:val="32"/>
          <w:szCs w:val="32"/>
        </w:rPr>
        <w:t>。</w:t>
      </w:r>
    </w:p>
    <w:p w14:paraId="0F5C0BC5" w14:textId="77777777" w:rsidR="00D46079" w:rsidRDefault="00D46079" w:rsidP="00F779BE">
      <w:pPr>
        <w:spacing w:line="500" w:lineRule="exact"/>
        <w:rPr>
          <w:rFonts w:ascii="仿宋" w:eastAsia="仿宋" w:hAnsi="仿宋"/>
          <w:sz w:val="32"/>
          <w:szCs w:val="32"/>
        </w:rPr>
      </w:pPr>
      <w:r>
        <w:rPr>
          <w:rFonts w:ascii="仿宋" w:eastAsia="仿宋" w:hAnsi="仿宋" w:hint="eastAsia"/>
          <w:sz w:val="32"/>
          <w:szCs w:val="32"/>
        </w:rPr>
        <w:t>第十</w:t>
      </w:r>
      <w:r w:rsidR="00A4196C">
        <w:rPr>
          <w:rFonts w:ascii="仿宋" w:eastAsia="仿宋" w:hAnsi="仿宋" w:hint="eastAsia"/>
          <w:sz w:val="32"/>
          <w:szCs w:val="32"/>
        </w:rPr>
        <w:t>三</w:t>
      </w:r>
      <w:r>
        <w:rPr>
          <w:rFonts w:ascii="仿宋" w:eastAsia="仿宋" w:hAnsi="仿宋" w:hint="eastAsia"/>
          <w:sz w:val="32"/>
          <w:szCs w:val="32"/>
        </w:rPr>
        <w:t>条  承租职工有下列行为之一的，医院可与承租职工</w:t>
      </w:r>
      <w:r>
        <w:rPr>
          <w:rFonts w:ascii="仿宋" w:eastAsia="仿宋" w:hAnsi="仿宋" w:hint="eastAsia"/>
          <w:sz w:val="32"/>
          <w:szCs w:val="32"/>
        </w:rPr>
        <w:lastRenderedPageBreak/>
        <w:t>解除租赁合同，收回住房：</w:t>
      </w:r>
    </w:p>
    <w:p w14:paraId="593C4EF8" w14:textId="77777777" w:rsidR="00A4196C" w:rsidRDefault="00D46079" w:rsidP="00A4196C">
      <w:pPr>
        <w:spacing w:line="500" w:lineRule="exact"/>
        <w:ind w:firstLine="630"/>
        <w:rPr>
          <w:rFonts w:ascii="仿宋" w:eastAsia="仿宋" w:hAnsi="仿宋"/>
          <w:sz w:val="32"/>
          <w:szCs w:val="32"/>
        </w:rPr>
      </w:pPr>
      <w:r>
        <w:rPr>
          <w:rFonts w:ascii="仿宋" w:eastAsia="仿宋" w:hAnsi="仿宋" w:hint="eastAsia"/>
          <w:sz w:val="32"/>
          <w:szCs w:val="32"/>
        </w:rPr>
        <w:t>1、</w:t>
      </w:r>
      <w:r w:rsidR="00A4196C">
        <w:rPr>
          <w:rFonts w:ascii="仿宋" w:eastAsia="仿宋" w:hAnsi="仿宋" w:hint="eastAsia"/>
          <w:sz w:val="32"/>
          <w:szCs w:val="32"/>
        </w:rPr>
        <w:t>在</w:t>
      </w:r>
      <w:r w:rsidR="00A4196C" w:rsidRPr="00A4196C">
        <w:rPr>
          <w:rFonts w:ascii="仿宋" w:eastAsia="仿宋" w:hAnsi="仿宋" w:hint="eastAsia"/>
          <w:sz w:val="32"/>
          <w:szCs w:val="32"/>
        </w:rPr>
        <w:t>承租房内从事违反法律、法规及</w:t>
      </w:r>
      <w:r w:rsidR="00A4196C">
        <w:rPr>
          <w:rFonts w:ascii="仿宋" w:eastAsia="仿宋" w:hAnsi="仿宋" w:hint="eastAsia"/>
          <w:sz w:val="32"/>
          <w:szCs w:val="32"/>
        </w:rPr>
        <w:t>医院</w:t>
      </w:r>
      <w:r w:rsidR="00A4196C" w:rsidRPr="00A4196C">
        <w:rPr>
          <w:rFonts w:ascii="仿宋" w:eastAsia="仿宋" w:hAnsi="仿宋" w:hint="eastAsia"/>
          <w:sz w:val="32"/>
          <w:szCs w:val="32"/>
        </w:rPr>
        <w:t>规章制度的活动</w:t>
      </w:r>
      <w:r w:rsidR="00A4196C">
        <w:rPr>
          <w:rFonts w:ascii="仿宋" w:eastAsia="仿宋" w:hAnsi="仿宋" w:hint="eastAsia"/>
          <w:sz w:val="32"/>
          <w:szCs w:val="32"/>
        </w:rPr>
        <w:t>；</w:t>
      </w:r>
    </w:p>
    <w:p w14:paraId="79AE6817" w14:textId="77777777" w:rsidR="00A4196C" w:rsidRDefault="00A4196C" w:rsidP="00A4196C">
      <w:pPr>
        <w:spacing w:line="500" w:lineRule="exact"/>
        <w:ind w:firstLine="630"/>
        <w:rPr>
          <w:rFonts w:ascii="仿宋" w:eastAsia="仿宋" w:hAnsi="仿宋"/>
          <w:sz w:val="32"/>
          <w:szCs w:val="32"/>
        </w:rPr>
      </w:pPr>
      <w:r>
        <w:rPr>
          <w:rFonts w:ascii="仿宋" w:eastAsia="仿宋" w:hAnsi="仿宋" w:hint="eastAsia"/>
          <w:sz w:val="32"/>
          <w:szCs w:val="32"/>
        </w:rPr>
        <w:t>2、拒绝医院保卫部门联合安全检查的；</w:t>
      </w:r>
    </w:p>
    <w:p w14:paraId="32DC3F0E" w14:textId="77777777" w:rsidR="00A4196C" w:rsidRDefault="00A4196C" w:rsidP="00A4196C">
      <w:pPr>
        <w:spacing w:line="500" w:lineRule="exact"/>
        <w:ind w:firstLine="630"/>
        <w:rPr>
          <w:rFonts w:ascii="仿宋" w:eastAsia="仿宋" w:hAnsi="仿宋"/>
          <w:sz w:val="32"/>
          <w:szCs w:val="32"/>
        </w:rPr>
      </w:pPr>
      <w:r>
        <w:rPr>
          <w:rFonts w:ascii="仿宋" w:eastAsia="仿宋" w:hAnsi="仿宋" w:hint="eastAsia"/>
          <w:sz w:val="32"/>
          <w:szCs w:val="32"/>
        </w:rPr>
        <w:t>3、擅自改变承租房内的设施和室内结构，如擅自拆、移或改装水、电</w:t>
      </w:r>
      <w:r w:rsidRPr="00A4196C">
        <w:rPr>
          <w:rFonts w:ascii="仿宋" w:eastAsia="仿宋" w:hAnsi="仿宋" w:hint="eastAsia"/>
          <w:sz w:val="32"/>
          <w:szCs w:val="32"/>
        </w:rPr>
        <w:t>气配套设施</w:t>
      </w:r>
      <w:r>
        <w:rPr>
          <w:rFonts w:ascii="仿宋" w:eastAsia="仿宋" w:hAnsi="仿宋" w:hint="eastAsia"/>
          <w:sz w:val="32"/>
          <w:szCs w:val="32"/>
        </w:rPr>
        <w:t>；</w:t>
      </w:r>
    </w:p>
    <w:p w14:paraId="466BC9F0" w14:textId="77777777" w:rsidR="000F7979" w:rsidRDefault="000F7979" w:rsidP="000F7979">
      <w:pPr>
        <w:spacing w:line="500" w:lineRule="exact"/>
        <w:ind w:firstLineChars="200" w:firstLine="640"/>
        <w:rPr>
          <w:rFonts w:ascii="仿宋" w:eastAsia="仿宋" w:hAnsi="仿宋"/>
          <w:sz w:val="32"/>
          <w:szCs w:val="32"/>
        </w:rPr>
      </w:pPr>
      <w:r>
        <w:rPr>
          <w:rFonts w:ascii="仿宋" w:eastAsia="仿宋" w:hAnsi="仿宋" w:hint="eastAsia"/>
          <w:sz w:val="32"/>
          <w:szCs w:val="32"/>
        </w:rPr>
        <w:t>4、</w:t>
      </w:r>
      <w:r w:rsidRPr="000F7979">
        <w:rPr>
          <w:rFonts w:ascii="仿宋" w:eastAsia="仿宋" w:hAnsi="仿宋" w:hint="eastAsia"/>
          <w:sz w:val="32"/>
          <w:szCs w:val="32"/>
        </w:rPr>
        <w:t>租住期间，在承租房内，承租人因使用不当或违规操作而引起的人身伤害或经济损失</w:t>
      </w:r>
      <w:r>
        <w:rPr>
          <w:rFonts w:ascii="仿宋" w:eastAsia="仿宋" w:hAnsi="仿宋" w:hint="eastAsia"/>
          <w:sz w:val="32"/>
          <w:szCs w:val="32"/>
        </w:rPr>
        <w:t>；</w:t>
      </w:r>
    </w:p>
    <w:p w14:paraId="302ECB77" w14:textId="77777777" w:rsidR="00D46079" w:rsidRDefault="000F7979" w:rsidP="000F7979">
      <w:pPr>
        <w:spacing w:line="500" w:lineRule="exact"/>
        <w:ind w:firstLineChars="200" w:firstLine="640"/>
        <w:rPr>
          <w:rFonts w:ascii="仿宋" w:eastAsia="仿宋" w:hAnsi="仿宋"/>
          <w:sz w:val="32"/>
          <w:szCs w:val="32"/>
        </w:rPr>
      </w:pPr>
      <w:r>
        <w:rPr>
          <w:rFonts w:ascii="仿宋" w:eastAsia="仿宋" w:hAnsi="仿宋" w:hint="eastAsia"/>
          <w:sz w:val="32"/>
          <w:szCs w:val="32"/>
        </w:rPr>
        <w:t>涉及违法违规的，</w:t>
      </w:r>
      <w:r w:rsidRPr="000F7979">
        <w:rPr>
          <w:rFonts w:ascii="仿宋" w:eastAsia="仿宋" w:hAnsi="仿宋" w:hint="eastAsia"/>
          <w:sz w:val="32"/>
          <w:szCs w:val="32"/>
        </w:rPr>
        <w:t>由承租人承担一切责任和后果</w:t>
      </w:r>
      <w:r>
        <w:rPr>
          <w:rFonts w:ascii="仿宋" w:eastAsia="仿宋" w:hAnsi="仿宋" w:hint="eastAsia"/>
          <w:sz w:val="32"/>
          <w:szCs w:val="32"/>
        </w:rPr>
        <w:t>。</w:t>
      </w:r>
    </w:p>
    <w:p w14:paraId="0E404E74" w14:textId="77777777" w:rsidR="00487D8C" w:rsidRDefault="00C12E58" w:rsidP="00C12E58">
      <w:pPr>
        <w:spacing w:line="500" w:lineRule="exact"/>
        <w:rPr>
          <w:rFonts w:ascii="仿宋" w:eastAsia="仿宋" w:hAnsi="仿宋"/>
          <w:sz w:val="32"/>
          <w:szCs w:val="32"/>
        </w:rPr>
      </w:pPr>
      <w:r w:rsidRPr="00C12E58">
        <w:rPr>
          <w:rFonts w:ascii="仿宋" w:eastAsia="仿宋" w:hAnsi="仿宋" w:hint="eastAsia"/>
          <w:sz w:val="32"/>
          <w:szCs w:val="32"/>
        </w:rPr>
        <w:t>第十</w:t>
      </w:r>
      <w:r w:rsidR="000F7979">
        <w:rPr>
          <w:rFonts w:ascii="仿宋" w:eastAsia="仿宋" w:hAnsi="仿宋" w:hint="eastAsia"/>
          <w:sz w:val="32"/>
          <w:szCs w:val="32"/>
        </w:rPr>
        <w:t>四</w:t>
      </w:r>
      <w:r w:rsidRPr="00C12E58">
        <w:rPr>
          <w:rFonts w:ascii="仿宋" w:eastAsia="仿宋" w:hAnsi="仿宋" w:hint="eastAsia"/>
          <w:sz w:val="32"/>
          <w:szCs w:val="32"/>
        </w:rPr>
        <w:t>条</w:t>
      </w:r>
      <w:r w:rsidR="000F7979">
        <w:rPr>
          <w:rFonts w:ascii="仿宋" w:eastAsia="仿宋" w:hAnsi="仿宋" w:hint="eastAsia"/>
          <w:sz w:val="32"/>
          <w:szCs w:val="32"/>
        </w:rPr>
        <w:t xml:space="preserve">  </w:t>
      </w:r>
      <w:r w:rsidR="00487D8C">
        <w:rPr>
          <w:rFonts w:ascii="仿宋" w:eastAsia="仿宋" w:hAnsi="仿宋" w:hint="eastAsia"/>
          <w:sz w:val="32"/>
          <w:szCs w:val="32"/>
        </w:rPr>
        <w:t>承租人提前退租的，应提前1个月向院务处提交书面申请。</w:t>
      </w:r>
    </w:p>
    <w:p w14:paraId="540E70C9" w14:textId="77777777" w:rsidR="00C12E58" w:rsidRDefault="00487D8C" w:rsidP="00C12E58">
      <w:pPr>
        <w:spacing w:line="500" w:lineRule="exact"/>
        <w:rPr>
          <w:rFonts w:ascii="仿宋" w:eastAsia="仿宋" w:hAnsi="仿宋"/>
          <w:sz w:val="32"/>
          <w:szCs w:val="32"/>
        </w:rPr>
      </w:pPr>
      <w:r>
        <w:rPr>
          <w:rFonts w:ascii="仿宋" w:eastAsia="仿宋" w:hAnsi="仿宋" w:hint="eastAsia"/>
          <w:sz w:val="32"/>
          <w:szCs w:val="32"/>
        </w:rPr>
        <w:t xml:space="preserve">第十五条  </w:t>
      </w:r>
      <w:r w:rsidR="00C12E58" w:rsidRPr="00C12E58">
        <w:rPr>
          <w:rFonts w:ascii="仿宋" w:eastAsia="仿宋" w:hAnsi="仿宋"/>
          <w:sz w:val="32"/>
          <w:szCs w:val="32"/>
        </w:rPr>
        <w:t>管理部门相关工作人员利用职务上的便利收受他人财物或者其它好处的，或者不依法履行监督管理职责的，给予行政处分;构成犯罪的，依法追究刑事责任。</w:t>
      </w:r>
    </w:p>
    <w:p w14:paraId="4909B526" w14:textId="77777777" w:rsidR="00C12E58" w:rsidRPr="00C12E58" w:rsidRDefault="00C12E58" w:rsidP="00C12E58">
      <w:pPr>
        <w:spacing w:line="500" w:lineRule="exact"/>
        <w:jc w:val="center"/>
        <w:rPr>
          <w:rFonts w:ascii="仿宋" w:eastAsia="仿宋" w:hAnsi="仿宋"/>
          <w:b/>
          <w:sz w:val="32"/>
          <w:szCs w:val="32"/>
        </w:rPr>
      </w:pPr>
      <w:r w:rsidRPr="00C12E58">
        <w:rPr>
          <w:rFonts w:ascii="仿宋" w:eastAsia="仿宋" w:hAnsi="仿宋" w:hint="eastAsia"/>
          <w:b/>
          <w:sz w:val="32"/>
          <w:szCs w:val="32"/>
        </w:rPr>
        <w:t>第</w:t>
      </w:r>
      <w:r w:rsidR="000F7979">
        <w:rPr>
          <w:rFonts w:ascii="仿宋" w:eastAsia="仿宋" w:hAnsi="仿宋" w:hint="eastAsia"/>
          <w:b/>
          <w:sz w:val="32"/>
          <w:szCs w:val="32"/>
        </w:rPr>
        <w:t>五</w:t>
      </w:r>
      <w:r w:rsidRPr="00C12E58">
        <w:rPr>
          <w:rFonts w:ascii="仿宋" w:eastAsia="仿宋" w:hAnsi="仿宋" w:hint="eastAsia"/>
          <w:b/>
          <w:sz w:val="32"/>
          <w:szCs w:val="32"/>
        </w:rPr>
        <w:t>章  附则</w:t>
      </w:r>
    </w:p>
    <w:p w14:paraId="14773C63" w14:textId="77777777" w:rsidR="00C12E58" w:rsidRPr="00C12E58" w:rsidRDefault="00C12E58" w:rsidP="00C12E58">
      <w:pPr>
        <w:spacing w:line="500" w:lineRule="exact"/>
        <w:rPr>
          <w:rFonts w:ascii="仿宋" w:eastAsia="仿宋" w:hAnsi="仿宋"/>
          <w:sz w:val="32"/>
          <w:szCs w:val="32"/>
        </w:rPr>
      </w:pPr>
      <w:r w:rsidRPr="00C12E58">
        <w:rPr>
          <w:rFonts w:ascii="仿宋" w:eastAsia="仿宋" w:hAnsi="仿宋" w:hint="eastAsia"/>
          <w:sz w:val="32"/>
          <w:szCs w:val="32"/>
        </w:rPr>
        <w:t>第十</w:t>
      </w:r>
      <w:r w:rsidR="00487D8C">
        <w:rPr>
          <w:rFonts w:ascii="仿宋" w:eastAsia="仿宋" w:hAnsi="仿宋" w:hint="eastAsia"/>
          <w:sz w:val="32"/>
          <w:szCs w:val="32"/>
        </w:rPr>
        <w:t>六</w:t>
      </w:r>
      <w:r w:rsidRPr="00C12E58">
        <w:rPr>
          <w:rFonts w:ascii="仿宋" w:eastAsia="仿宋" w:hAnsi="仿宋" w:hint="eastAsia"/>
          <w:sz w:val="32"/>
          <w:szCs w:val="32"/>
        </w:rPr>
        <w:t>条</w:t>
      </w:r>
      <w:r w:rsidR="004D2FEF">
        <w:rPr>
          <w:rFonts w:ascii="仿宋" w:eastAsia="仿宋" w:hAnsi="仿宋" w:hint="eastAsia"/>
          <w:sz w:val="32"/>
          <w:szCs w:val="32"/>
        </w:rPr>
        <w:t xml:space="preserve">  院务</w:t>
      </w:r>
      <w:proofErr w:type="gramStart"/>
      <w:r w:rsidR="004D2FEF">
        <w:rPr>
          <w:rFonts w:ascii="仿宋" w:eastAsia="仿宋" w:hAnsi="仿宋" w:hint="eastAsia"/>
          <w:sz w:val="32"/>
          <w:szCs w:val="32"/>
        </w:rPr>
        <w:t>处</w:t>
      </w:r>
      <w:r w:rsidRPr="00C12E58">
        <w:rPr>
          <w:rFonts w:ascii="仿宋" w:eastAsia="仿宋" w:hAnsi="仿宋"/>
          <w:sz w:val="32"/>
          <w:szCs w:val="32"/>
        </w:rPr>
        <w:t>应当</w:t>
      </w:r>
      <w:proofErr w:type="gramEnd"/>
      <w:r w:rsidRPr="00C12E58">
        <w:rPr>
          <w:rFonts w:ascii="仿宋" w:eastAsia="仿宋" w:hAnsi="仿宋"/>
          <w:sz w:val="32"/>
          <w:szCs w:val="32"/>
        </w:rPr>
        <w:t>依据本办法</w:t>
      </w:r>
      <w:r w:rsidR="004D2FEF">
        <w:rPr>
          <w:rFonts w:ascii="仿宋" w:eastAsia="仿宋" w:hAnsi="仿宋" w:hint="eastAsia"/>
          <w:sz w:val="32"/>
          <w:szCs w:val="32"/>
        </w:rPr>
        <w:t>负责</w:t>
      </w:r>
      <w:r w:rsidRPr="00C12E58">
        <w:rPr>
          <w:rFonts w:ascii="仿宋" w:eastAsia="仿宋" w:hAnsi="仿宋"/>
          <w:sz w:val="32"/>
          <w:szCs w:val="32"/>
        </w:rPr>
        <w:t>申请审核、租金标准、配</w:t>
      </w:r>
      <w:proofErr w:type="gramStart"/>
      <w:r w:rsidRPr="00C12E58">
        <w:rPr>
          <w:rFonts w:ascii="仿宋" w:eastAsia="仿宋" w:hAnsi="仿宋"/>
          <w:sz w:val="32"/>
          <w:szCs w:val="32"/>
        </w:rPr>
        <w:t>租管理</w:t>
      </w:r>
      <w:proofErr w:type="gramEnd"/>
      <w:r w:rsidRPr="00C12E58">
        <w:rPr>
          <w:rFonts w:ascii="仿宋" w:eastAsia="仿宋" w:hAnsi="仿宋"/>
          <w:sz w:val="32"/>
          <w:szCs w:val="32"/>
        </w:rPr>
        <w:t>等具体实施细则</w:t>
      </w:r>
      <w:r w:rsidR="004D2FEF">
        <w:rPr>
          <w:rFonts w:ascii="仿宋" w:eastAsia="仿宋" w:hAnsi="仿宋" w:hint="eastAsia"/>
          <w:sz w:val="32"/>
          <w:szCs w:val="32"/>
        </w:rPr>
        <w:t>，负责对管理人员和</w:t>
      </w:r>
      <w:r w:rsidR="002B33E4">
        <w:rPr>
          <w:rFonts w:ascii="仿宋" w:eastAsia="仿宋" w:hAnsi="仿宋" w:hint="eastAsia"/>
          <w:sz w:val="32"/>
          <w:szCs w:val="32"/>
        </w:rPr>
        <w:t>周转</w:t>
      </w:r>
      <w:r w:rsidR="004D2FEF">
        <w:rPr>
          <w:rFonts w:ascii="仿宋" w:eastAsia="仿宋" w:hAnsi="仿宋" w:hint="eastAsia"/>
          <w:sz w:val="32"/>
          <w:szCs w:val="32"/>
        </w:rPr>
        <w:t>房使用情况等的监督管理，同时根据实际情况调整相应标准</w:t>
      </w:r>
      <w:r w:rsidRPr="00C12E58">
        <w:rPr>
          <w:rFonts w:ascii="仿宋" w:eastAsia="仿宋" w:hAnsi="仿宋"/>
          <w:sz w:val="32"/>
          <w:szCs w:val="32"/>
        </w:rPr>
        <w:t>报</w:t>
      </w:r>
      <w:r w:rsidR="004D2FEF">
        <w:rPr>
          <w:rFonts w:ascii="仿宋" w:eastAsia="仿宋" w:hAnsi="仿宋" w:hint="eastAsia"/>
          <w:sz w:val="32"/>
          <w:szCs w:val="32"/>
        </w:rPr>
        <w:t>医院</w:t>
      </w:r>
      <w:r w:rsidRPr="00C12E58">
        <w:rPr>
          <w:rFonts w:ascii="仿宋" w:eastAsia="仿宋" w:hAnsi="仿宋"/>
          <w:sz w:val="32"/>
          <w:szCs w:val="32"/>
        </w:rPr>
        <w:t>审核同意后组织实施。</w:t>
      </w:r>
    </w:p>
    <w:p w14:paraId="3D5463AD" w14:textId="77777777" w:rsidR="00C12E58" w:rsidRDefault="00C12E58" w:rsidP="00C12E58">
      <w:pPr>
        <w:spacing w:line="500" w:lineRule="exact"/>
        <w:rPr>
          <w:rFonts w:ascii="仿宋" w:eastAsia="仿宋" w:hAnsi="仿宋"/>
          <w:sz w:val="32"/>
          <w:szCs w:val="32"/>
        </w:rPr>
      </w:pPr>
      <w:r>
        <w:rPr>
          <w:rFonts w:ascii="仿宋" w:eastAsia="仿宋" w:hAnsi="仿宋" w:hint="eastAsia"/>
          <w:sz w:val="32"/>
          <w:szCs w:val="32"/>
        </w:rPr>
        <w:t>第十四</w:t>
      </w:r>
      <w:r w:rsidRPr="00C12E58">
        <w:rPr>
          <w:rFonts w:ascii="仿宋" w:eastAsia="仿宋" w:hAnsi="仿宋" w:hint="eastAsia"/>
          <w:sz w:val="32"/>
          <w:szCs w:val="32"/>
        </w:rPr>
        <w:t>条</w:t>
      </w:r>
      <w:r w:rsidRPr="00C12E58">
        <w:rPr>
          <w:rFonts w:ascii="仿宋" w:eastAsia="仿宋" w:hAnsi="仿宋"/>
          <w:sz w:val="32"/>
          <w:szCs w:val="32"/>
        </w:rPr>
        <w:t xml:space="preserve"> 本办法自20</w:t>
      </w:r>
      <w:r w:rsidR="004D2FEF">
        <w:rPr>
          <w:rFonts w:ascii="仿宋" w:eastAsia="仿宋" w:hAnsi="仿宋" w:hint="eastAsia"/>
          <w:sz w:val="32"/>
          <w:szCs w:val="32"/>
        </w:rPr>
        <w:t>1</w:t>
      </w:r>
      <w:r w:rsidRPr="00C12E58">
        <w:rPr>
          <w:rFonts w:ascii="仿宋" w:eastAsia="仿宋" w:hAnsi="仿宋"/>
          <w:sz w:val="32"/>
          <w:szCs w:val="32"/>
        </w:rPr>
        <w:t>9年</w:t>
      </w:r>
      <w:r w:rsidR="00787F93">
        <w:rPr>
          <w:rFonts w:ascii="仿宋" w:eastAsia="仿宋" w:hAnsi="仿宋" w:hint="eastAsia"/>
          <w:sz w:val="32"/>
          <w:szCs w:val="32"/>
        </w:rPr>
        <w:t>6</w:t>
      </w:r>
      <w:r w:rsidRPr="00C12E58">
        <w:rPr>
          <w:rFonts w:ascii="仿宋" w:eastAsia="仿宋" w:hAnsi="仿宋"/>
          <w:sz w:val="32"/>
          <w:szCs w:val="32"/>
        </w:rPr>
        <w:t>月1日起施行。</w:t>
      </w:r>
    </w:p>
    <w:p w14:paraId="6980C926" w14:textId="77777777" w:rsidR="004D2FEF" w:rsidRDefault="004D2FEF" w:rsidP="00C12E58">
      <w:pPr>
        <w:spacing w:line="500" w:lineRule="exact"/>
        <w:rPr>
          <w:rFonts w:ascii="仿宋" w:eastAsia="仿宋" w:hAnsi="仿宋"/>
          <w:sz w:val="32"/>
          <w:szCs w:val="32"/>
        </w:rPr>
      </w:pPr>
    </w:p>
    <w:p w14:paraId="0CB1A6D3" w14:textId="77777777" w:rsidR="001D4E42" w:rsidRDefault="001D4E42" w:rsidP="001D4E42">
      <w:pPr>
        <w:spacing w:line="500" w:lineRule="exact"/>
        <w:ind w:firstLineChars="150" w:firstLine="480"/>
        <w:jc w:val="right"/>
        <w:rPr>
          <w:rFonts w:ascii="仿宋" w:eastAsia="仿宋" w:hAnsi="仿宋"/>
          <w:sz w:val="32"/>
          <w:szCs w:val="32"/>
        </w:rPr>
      </w:pPr>
      <w:r>
        <w:rPr>
          <w:rFonts w:ascii="仿宋" w:eastAsia="仿宋" w:hAnsi="仿宋" w:hint="eastAsia"/>
          <w:sz w:val="32"/>
          <w:szCs w:val="32"/>
        </w:rPr>
        <w:t>武汉大学口腔医院院务处</w:t>
      </w:r>
    </w:p>
    <w:p w14:paraId="1659B556" w14:textId="77777777" w:rsidR="00E63479" w:rsidRDefault="004D2FEF" w:rsidP="00E63479">
      <w:pPr>
        <w:spacing w:line="500" w:lineRule="exact"/>
        <w:ind w:firstLineChars="150" w:firstLine="480"/>
        <w:jc w:val="right"/>
        <w:rPr>
          <w:rFonts w:ascii="仿宋" w:eastAsia="仿宋" w:hAnsi="仿宋"/>
          <w:sz w:val="32"/>
          <w:szCs w:val="32"/>
        </w:rPr>
      </w:pPr>
      <w:r>
        <w:rPr>
          <w:rFonts w:ascii="仿宋" w:eastAsia="仿宋" w:hAnsi="仿宋" w:hint="eastAsia"/>
          <w:sz w:val="32"/>
          <w:szCs w:val="32"/>
        </w:rPr>
        <w:t>2019年</w:t>
      </w:r>
      <w:r w:rsidR="00487D8C">
        <w:rPr>
          <w:rFonts w:ascii="仿宋" w:eastAsia="仿宋" w:hAnsi="仿宋" w:hint="eastAsia"/>
          <w:sz w:val="32"/>
          <w:szCs w:val="32"/>
        </w:rPr>
        <w:t>5</w:t>
      </w:r>
      <w:r>
        <w:rPr>
          <w:rFonts w:ascii="仿宋" w:eastAsia="仿宋" w:hAnsi="仿宋" w:hint="eastAsia"/>
          <w:sz w:val="32"/>
          <w:szCs w:val="32"/>
        </w:rPr>
        <w:t>月</w:t>
      </w:r>
      <w:r w:rsidR="00787F93">
        <w:rPr>
          <w:rFonts w:ascii="仿宋" w:eastAsia="仿宋" w:hAnsi="仿宋" w:hint="eastAsia"/>
          <w:sz w:val="32"/>
          <w:szCs w:val="32"/>
        </w:rPr>
        <w:t>3</w:t>
      </w:r>
      <w:r w:rsidR="00487D8C">
        <w:rPr>
          <w:rFonts w:ascii="仿宋" w:eastAsia="仿宋" w:hAnsi="仿宋" w:hint="eastAsia"/>
          <w:sz w:val="32"/>
          <w:szCs w:val="32"/>
        </w:rPr>
        <w:t>0</w:t>
      </w:r>
      <w:r w:rsidR="00E63479">
        <w:rPr>
          <w:rFonts w:ascii="仿宋" w:eastAsia="仿宋" w:hAnsi="仿宋" w:hint="eastAsia"/>
          <w:sz w:val="32"/>
          <w:szCs w:val="32"/>
        </w:rPr>
        <w:t>日</w:t>
      </w:r>
    </w:p>
    <w:sectPr w:rsidR="00E63479" w:rsidSect="006D3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C8065" w14:textId="77777777" w:rsidR="001E5460" w:rsidRDefault="001E5460" w:rsidP="00EA13C7">
      <w:r>
        <w:separator/>
      </w:r>
    </w:p>
  </w:endnote>
  <w:endnote w:type="continuationSeparator" w:id="0">
    <w:p w14:paraId="69C489DE" w14:textId="77777777" w:rsidR="001E5460" w:rsidRDefault="001E5460" w:rsidP="00EA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333E" w14:textId="77777777" w:rsidR="001E5460" w:rsidRDefault="001E5460" w:rsidP="00EA13C7">
      <w:r>
        <w:separator/>
      </w:r>
    </w:p>
  </w:footnote>
  <w:footnote w:type="continuationSeparator" w:id="0">
    <w:p w14:paraId="471106BD" w14:textId="77777777" w:rsidR="001E5460" w:rsidRDefault="001E5460" w:rsidP="00EA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30AB0"/>
    <w:multiLevelType w:val="hybridMultilevel"/>
    <w:tmpl w:val="F52C2144"/>
    <w:lvl w:ilvl="0" w:tplc="81E849FE">
      <w:start w:val="1"/>
      <w:numFmt w:val="decimal"/>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29C2"/>
    <w:rsid w:val="000A1B58"/>
    <w:rsid w:val="000B6FF8"/>
    <w:rsid w:val="000D3E58"/>
    <w:rsid w:val="000E2CA9"/>
    <w:rsid w:val="000E6584"/>
    <w:rsid w:val="000F7979"/>
    <w:rsid w:val="00100F76"/>
    <w:rsid w:val="001125DF"/>
    <w:rsid w:val="00152A2C"/>
    <w:rsid w:val="001C6B10"/>
    <w:rsid w:val="001D4E42"/>
    <w:rsid w:val="001E5460"/>
    <w:rsid w:val="001E58C9"/>
    <w:rsid w:val="002005F2"/>
    <w:rsid w:val="0020154F"/>
    <w:rsid w:val="0028338E"/>
    <w:rsid w:val="002B33E4"/>
    <w:rsid w:val="00346073"/>
    <w:rsid w:val="0041350B"/>
    <w:rsid w:val="004329C2"/>
    <w:rsid w:val="00487D8C"/>
    <w:rsid w:val="0049183E"/>
    <w:rsid w:val="004D2FEF"/>
    <w:rsid w:val="005353EB"/>
    <w:rsid w:val="005907B6"/>
    <w:rsid w:val="005B242F"/>
    <w:rsid w:val="00602797"/>
    <w:rsid w:val="00604AC4"/>
    <w:rsid w:val="00653578"/>
    <w:rsid w:val="006D3329"/>
    <w:rsid w:val="007070E6"/>
    <w:rsid w:val="007104B6"/>
    <w:rsid w:val="00771A93"/>
    <w:rsid w:val="00787F93"/>
    <w:rsid w:val="007B48B3"/>
    <w:rsid w:val="007E1929"/>
    <w:rsid w:val="009572A6"/>
    <w:rsid w:val="009A75BF"/>
    <w:rsid w:val="009C37A7"/>
    <w:rsid w:val="00A4196C"/>
    <w:rsid w:val="00AB1172"/>
    <w:rsid w:val="00B30D65"/>
    <w:rsid w:val="00B3315F"/>
    <w:rsid w:val="00B831FF"/>
    <w:rsid w:val="00B94C1A"/>
    <w:rsid w:val="00BC295C"/>
    <w:rsid w:val="00C12E58"/>
    <w:rsid w:val="00C2523A"/>
    <w:rsid w:val="00C90493"/>
    <w:rsid w:val="00CD3DE4"/>
    <w:rsid w:val="00D13D56"/>
    <w:rsid w:val="00D146C7"/>
    <w:rsid w:val="00D46079"/>
    <w:rsid w:val="00DC02B4"/>
    <w:rsid w:val="00E156FD"/>
    <w:rsid w:val="00E30188"/>
    <w:rsid w:val="00E3046E"/>
    <w:rsid w:val="00E462C6"/>
    <w:rsid w:val="00E63479"/>
    <w:rsid w:val="00EA13C7"/>
    <w:rsid w:val="00EA21A2"/>
    <w:rsid w:val="00ED18EE"/>
    <w:rsid w:val="00ED4E67"/>
    <w:rsid w:val="00F35856"/>
    <w:rsid w:val="00F46E93"/>
    <w:rsid w:val="00F7497C"/>
    <w:rsid w:val="00F779BE"/>
    <w:rsid w:val="00F846EF"/>
    <w:rsid w:val="00F87BEB"/>
    <w:rsid w:val="00FA6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57FD3"/>
  <w15:docId w15:val="{8133E230-CD14-4B2D-93AF-C26ABEAC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72A6"/>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2005F2"/>
    <w:pPr>
      <w:ind w:firstLineChars="200" w:firstLine="420"/>
    </w:pPr>
  </w:style>
  <w:style w:type="paragraph" w:styleId="a5">
    <w:name w:val="Balloon Text"/>
    <w:basedOn w:val="a"/>
    <w:link w:val="a6"/>
    <w:uiPriority w:val="99"/>
    <w:semiHidden/>
    <w:unhideWhenUsed/>
    <w:rsid w:val="001D4E42"/>
    <w:rPr>
      <w:sz w:val="18"/>
      <w:szCs w:val="18"/>
    </w:rPr>
  </w:style>
  <w:style w:type="character" w:customStyle="1" w:styleId="a6">
    <w:name w:val="批注框文本 字符"/>
    <w:basedOn w:val="a0"/>
    <w:link w:val="a5"/>
    <w:uiPriority w:val="99"/>
    <w:semiHidden/>
    <w:rsid w:val="001D4E42"/>
    <w:rPr>
      <w:sz w:val="18"/>
      <w:szCs w:val="18"/>
    </w:rPr>
  </w:style>
  <w:style w:type="paragraph" w:styleId="a7">
    <w:name w:val="header"/>
    <w:basedOn w:val="a"/>
    <w:link w:val="a8"/>
    <w:uiPriority w:val="99"/>
    <w:unhideWhenUsed/>
    <w:rsid w:val="00EA13C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A13C7"/>
    <w:rPr>
      <w:sz w:val="18"/>
      <w:szCs w:val="18"/>
    </w:rPr>
  </w:style>
  <w:style w:type="paragraph" w:styleId="a9">
    <w:name w:val="footer"/>
    <w:basedOn w:val="a"/>
    <w:link w:val="aa"/>
    <w:uiPriority w:val="99"/>
    <w:unhideWhenUsed/>
    <w:rsid w:val="00EA13C7"/>
    <w:pPr>
      <w:tabs>
        <w:tab w:val="center" w:pos="4153"/>
        <w:tab w:val="right" w:pos="8306"/>
      </w:tabs>
      <w:snapToGrid w:val="0"/>
      <w:jc w:val="left"/>
    </w:pPr>
    <w:rPr>
      <w:sz w:val="18"/>
      <w:szCs w:val="18"/>
    </w:rPr>
  </w:style>
  <w:style w:type="character" w:customStyle="1" w:styleId="aa">
    <w:name w:val="页脚 字符"/>
    <w:basedOn w:val="a0"/>
    <w:link w:val="a9"/>
    <w:uiPriority w:val="99"/>
    <w:rsid w:val="00EA13C7"/>
    <w:rPr>
      <w:sz w:val="18"/>
      <w:szCs w:val="18"/>
    </w:rPr>
  </w:style>
  <w:style w:type="paragraph" w:styleId="ab">
    <w:name w:val="Date"/>
    <w:basedOn w:val="a"/>
    <w:next w:val="a"/>
    <w:link w:val="ac"/>
    <w:uiPriority w:val="99"/>
    <w:semiHidden/>
    <w:unhideWhenUsed/>
    <w:rsid w:val="00E63479"/>
    <w:pPr>
      <w:ind w:leftChars="2500" w:left="100"/>
    </w:pPr>
  </w:style>
  <w:style w:type="character" w:customStyle="1" w:styleId="ac">
    <w:name w:val="日期 字符"/>
    <w:basedOn w:val="a0"/>
    <w:link w:val="ab"/>
    <w:uiPriority w:val="99"/>
    <w:semiHidden/>
    <w:rsid w:val="00E6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736461">
      <w:bodyDiv w:val="1"/>
      <w:marLeft w:val="0"/>
      <w:marRight w:val="0"/>
      <w:marTop w:val="0"/>
      <w:marBottom w:val="0"/>
      <w:divBdr>
        <w:top w:val="none" w:sz="0" w:space="0" w:color="auto"/>
        <w:left w:val="none" w:sz="0" w:space="0" w:color="auto"/>
        <w:bottom w:val="none" w:sz="0" w:space="0" w:color="auto"/>
        <w:right w:val="none" w:sz="0" w:space="0" w:color="auto"/>
      </w:divBdr>
      <w:divsChild>
        <w:div w:id="7294143">
          <w:marLeft w:val="0"/>
          <w:marRight w:val="0"/>
          <w:marTop w:val="0"/>
          <w:marBottom w:val="0"/>
          <w:divBdr>
            <w:top w:val="none" w:sz="0" w:space="0" w:color="auto"/>
            <w:left w:val="none" w:sz="0" w:space="0" w:color="auto"/>
            <w:bottom w:val="none" w:sz="0" w:space="0" w:color="auto"/>
            <w:right w:val="none" w:sz="0" w:space="0" w:color="auto"/>
          </w:divBdr>
          <w:divsChild>
            <w:div w:id="905261160">
              <w:marLeft w:val="0"/>
              <w:marRight w:val="0"/>
              <w:marTop w:val="0"/>
              <w:marBottom w:val="0"/>
              <w:divBdr>
                <w:top w:val="none" w:sz="0" w:space="0" w:color="auto"/>
                <w:left w:val="none" w:sz="0" w:space="0" w:color="auto"/>
                <w:bottom w:val="none" w:sz="0" w:space="0" w:color="auto"/>
                <w:right w:val="none" w:sz="0" w:space="0" w:color="auto"/>
              </w:divBdr>
              <w:divsChild>
                <w:div w:id="1392460022">
                  <w:marLeft w:val="0"/>
                  <w:marRight w:val="0"/>
                  <w:marTop w:val="0"/>
                  <w:marBottom w:val="0"/>
                  <w:divBdr>
                    <w:top w:val="none" w:sz="0" w:space="0" w:color="auto"/>
                    <w:left w:val="none" w:sz="0" w:space="0" w:color="auto"/>
                    <w:bottom w:val="none" w:sz="0" w:space="0" w:color="auto"/>
                    <w:right w:val="none" w:sz="0" w:space="0" w:color="auto"/>
                  </w:divBdr>
                  <w:divsChild>
                    <w:div w:id="1492717478">
                      <w:marLeft w:val="0"/>
                      <w:marRight w:val="0"/>
                      <w:marTop w:val="0"/>
                      <w:marBottom w:val="0"/>
                      <w:divBdr>
                        <w:top w:val="none" w:sz="0" w:space="0" w:color="auto"/>
                        <w:left w:val="none" w:sz="0" w:space="0" w:color="auto"/>
                        <w:bottom w:val="none" w:sz="0" w:space="0" w:color="auto"/>
                        <w:right w:val="none" w:sz="0" w:space="0" w:color="auto"/>
                      </w:divBdr>
                      <w:divsChild>
                        <w:div w:id="11245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0359">
                  <w:marLeft w:val="0"/>
                  <w:marRight w:val="0"/>
                  <w:marTop w:val="300"/>
                  <w:marBottom w:val="0"/>
                  <w:divBdr>
                    <w:top w:val="none" w:sz="0" w:space="0" w:color="auto"/>
                    <w:left w:val="none" w:sz="0" w:space="0" w:color="auto"/>
                    <w:bottom w:val="none" w:sz="0" w:space="0" w:color="auto"/>
                    <w:right w:val="none" w:sz="0" w:space="0" w:color="auto"/>
                  </w:divBdr>
                  <w:divsChild>
                    <w:div w:id="822357146">
                      <w:marLeft w:val="0"/>
                      <w:marRight w:val="0"/>
                      <w:marTop w:val="0"/>
                      <w:marBottom w:val="0"/>
                      <w:divBdr>
                        <w:top w:val="none" w:sz="0" w:space="0" w:color="auto"/>
                        <w:left w:val="none" w:sz="0" w:space="0" w:color="auto"/>
                        <w:bottom w:val="none" w:sz="0" w:space="0" w:color="auto"/>
                        <w:right w:val="none" w:sz="0" w:space="0" w:color="auto"/>
                      </w:divBdr>
                    </w:div>
                    <w:div w:id="8403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7AA7DD-E31C-4384-8A9A-28E8655B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zhuke</dc:creator>
  <cp:lastModifiedBy>朱 可</cp:lastModifiedBy>
  <cp:revision>29</cp:revision>
  <cp:lastPrinted>2017-09-22T07:06:00Z</cp:lastPrinted>
  <dcterms:created xsi:type="dcterms:W3CDTF">2019-05-18T03:49:00Z</dcterms:created>
  <dcterms:modified xsi:type="dcterms:W3CDTF">2020-08-19T03:03:00Z</dcterms:modified>
</cp:coreProperties>
</file>