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AE" w:rsidRPr="00E75BAE" w:rsidRDefault="00E75BAE" w:rsidP="00E75BAE">
      <w:pPr>
        <w:widowControl/>
        <w:shd w:val="clear" w:color="auto" w:fill="FFFFFF"/>
        <w:spacing w:after="300" w:line="540" w:lineRule="atLeast"/>
        <w:jc w:val="center"/>
        <w:outlineLvl w:val="0"/>
        <w:rPr>
          <w:rFonts w:ascii="微软雅黑" w:eastAsia="微软雅黑" w:hAnsi="微软雅黑" w:cs="宋体"/>
          <w:b/>
          <w:bCs/>
          <w:color w:val="000000"/>
          <w:kern w:val="36"/>
          <w:sz w:val="39"/>
          <w:szCs w:val="39"/>
        </w:rPr>
      </w:pPr>
      <w:r w:rsidRPr="00E75BAE">
        <w:rPr>
          <w:rFonts w:ascii="微软雅黑" w:eastAsia="微软雅黑" w:hAnsi="微软雅黑" w:cs="宋体" w:hint="eastAsia"/>
          <w:b/>
          <w:bCs/>
          <w:color w:val="000000"/>
          <w:kern w:val="36"/>
          <w:sz w:val="39"/>
          <w:szCs w:val="39"/>
        </w:rPr>
        <w:t>2021年深圳市卫生健康系统人才招聘公告</w:t>
      </w:r>
    </w:p>
    <w:p w:rsidR="00E75BAE" w:rsidRPr="00E75BAE" w:rsidRDefault="00E75BAE" w:rsidP="00E75BAE">
      <w:pPr>
        <w:widowControl/>
        <w:shd w:val="clear" w:color="auto" w:fill="FFFFFF"/>
        <w:jc w:val="center"/>
        <w:outlineLvl w:val="5"/>
        <w:rPr>
          <w:rFonts w:ascii="微软雅黑" w:eastAsia="微软雅黑" w:hAnsi="微软雅黑" w:cs="宋体" w:hint="eastAsia"/>
          <w:color w:val="999999"/>
          <w:kern w:val="0"/>
          <w:szCs w:val="21"/>
        </w:rPr>
      </w:pPr>
      <w:r w:rsidRPr="00E75BAE">
        <w:rPr>
          <w:rFonts w:ascii="微软雅黑" w:eastAsia="微软雅黑" w:hAnsi="微软雅黑" w:cs="宋体" w:hint="eastAsia"/>
          <w:color w:val="999999"/>
          <w:kern w:val="0"/>
          <w:szCs w:val="21"/>
        </w:rPr>
        <w:t>信息来源： 深圳市卫生健康委员会 发布日期：2021-11-08 17:06:04 【字体：</w:t>
      </w:r>
      <w:hyperlink r:id="rId4" w:history="1">
        <w:r w:rsidRPr="00E75BAE">
          <w:rPr>
            <w:rFonts w:ascii="微软雅黑" w:eastAsia="微软雅黑" w:hAnsi="微软雅黑" w:cs="宋体" w:hint="eastAsia"/>
            <w:color w:val="686868"/>
            <w:kern w:val="0"/>
            <w:szCs w:val="21"/>
            <w:u w:val="single"/>
          </w:rPr>
          <w:t>大</w:t>
        </w:r>
      </w:hyperlink>
      <w:hyperlink r:id="rId5" w:history="1">
        <w:r w:rsidRPr="00E75BAE">
          <w:rPr>
            <w:rFonts w:ascii="微软雅黑" w:eastAsia="微软雅黑" w:hAnsi="微软雅黑" w:cs="宋体" w:hint="eastAsia"/>
            <w:color w:val="686868"/>
            <w:kern w:val="0"/>
            <w:szCs w:val="21"/>
            <w:u w:val="single"/>
          </w:rPr>
          <w:t>中</w:t>
        </w:r>
      </w:hyperlink>
      <w:hyperlink r:id="rId6" w:history="1">
        <w:r w:rsidRPr="00E75BAE">
          <w:rPr>
            <w:rFonts w:ascii="微软雅黑" w:eastAsia="微软雅黑" w:hAnsi="微软雅黑" w:cs="宋体" w:hint="eastAsia"/>
            <w:color w:val="686868"/>
            <w:kern w:val="0"/>
            <w:szCs w:val="21"/>
            <w:u w:val="single"/>
          </w:rPr>
          <w:t>小</w:t>
        </w:r>
      </w:hyperlink>
      <w:r w:rsidRPr="00E75BAE">
        <w:rPr>
          <w:rFonts w:ascii="微软雅黑" w:eastAsia="微软雅黑" w:hAnsi="微软雅黑" w:cs="宋体" w:hint="eastAsia"/>
          <w:color w:val="999999"/>
          <w:kern w:val="0"/>
          <w:szCs w:val="21"/>
        </w:rPr>
        <w:t> 】 视力保护色： </w:t>
      </w:r>
    </w:p>
    <w:p w:rsidR="00E75BAE" w:rsidRPr="00E75BAE" w:rsidRDefault="00E75BAE" w:rsidP="00E75BAE">
      <w:pPr>
        <w:widowControl/>
        <w:shd w:val="clear" w:color="auto" w:fill="FFFFFF"/>
        <w:jc w:val="center"/>
        <w:outlineLvl w:val="5"/>
        <w:rPr>
          <w:rFonts w:ascii="微软雅黑" w:eastAsia="微软雅黑" w:hAnsi="微软雅黑" w:cs="宋体" w:hint="eastAsia"/>
          <w:color w:val="999999"/>
          <w:kern w:val="0"/>
          <w:szCs w:val="21"/>
        </w:rPr>
      </w:pPr>
      <w:r w:rsidRPr="00E75BAE">
        <w:rPr>
          <w:rFonts w:ascii="微软雅黑" w:eastAsia="微软雅黑" w:hAnsi="微软雅黑" w:cs="宋体" w:hint="eastAsia"/>
          <w:color w:val="999999"/>
          <w:kern w:val="0"/>
          <w:szCs w:val="21"/>
        </w:rPr>
        <w:t>分享到：</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为加大我市卫生健康系统人才引进力度，推动我市医疗卫生高质量发展，助力打造健康中国“深圳样板”，根据国家、省、</w:t>
      </w:r>
      <w:proofErr w:type="gramStart"/>
      <w:r w:rsidRPr="00E75BAE">
        <w:rPr>
          <w:rFonts w:ascii="微软雅黑" w:eastAsia="微软雅黑" w:hAnsi="微软雅黑" w:cs="宋体" w:hint="eastAsia"/>
          <w:color w:val="666666"/>
          <w:kern w:val="0"/>
          <w:szCs w:val="21"/>
        </w:rPr>
        <w:t>市促进</w:t>
      </w:r>
      <w:proofErr w:type="gramEnd"/>
      <w:r w:rsidRPr="00E75BAE">
        <w:rPr>
          <w:rFonts w:ascii="微软雅黑" w:eastAsia="微软雅黑" w:hAnsi="微软雅黑" w:cs="宋体" w:hint="eastAsia"/>
          <w:color w:val="666666"/>
          <w:kern w:val="0"/>
          <w:szCs w:val="21"/>
        </w:rPr>
        <w:t>就业有关文件精神，结合我市卫生健康行业发展和人才需求实际，深圳市卫生健康委决定于2021年11月上旬至12月期间开展2021年深圳市卫生健康系统人才招聘工作, 现将有关事宜公告如下：</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一、招聘岗位</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本次招聘岗位均为非编制岗位。参加本次招聘的医疗卫生机构有75家，拟招聘人数7734人，具体岗位及要求详见《招聘岗位表》（附件1）。</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二、招聘形式</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受本轮新冠肺炎疫情影响，2021年度深圳市卫生健康系统人才招聘以线上招聘为主，求职人员须登录“深圳市卫生人才招聘管理平台”（网址：http://zk.szyxjxjy.cn）进行注册、完善个人信息、选报岗位并上</w:t>
      </w:r>
      <w:proofErr w:type="gramStart"/>
      <w:r w:rsidRPr="00E75BAE">
        <w:rPr>
          <w:rFonts w:ascii="微软雅黑" w:eastAsia="微软雅黑" w:hAnsi="微软雅黑" w:cs="宋体" w:hint="eastAsia"/>
          <w:color w:val="666666"/>
          <w:kern w:val="0"/>
          <w:szCs w:val="21"/>
        </w:rPr>
        <w:t>传相关</w:t>
      </w:r>
      <w:proofErr w:type="gramEnd"/>
      <w:r w:rsidRPr="00E75BAE">
        <w:rPr>
          <w:rFonts w:ascii="微软雅黑" w:eastAsia="微软雅黑" w:hAnsi="微软雅黑" w:cs="宋体" w:hint="eastAsia"/>
          <w:color w:val="666666"/>
          <w:kern w:val="0"/>
          <w:szCs w:val="21"/>
        </w:rPr>
        <w:t>证明材料。</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深圳市卫生健康委将视疫情发展变化情况适时举办赴外招聘、深圳市卫生健康系统人才招聘会（初定于12月中旬在深圳举办），请有意向的求职人员关注“深圳市卫生人才交流服务中心”</w:t>
      </w:r>
      <w:proofErr w:type="gramStart"/>
      <w:r w:rsidRPr="00E75BAE">
        <w:rPr>
          <w:rFonts w:ascii="微软雅黑" w:eastAsia="微软雅黑" w:hAnsi="微软雅黑" w:cs="宋体" w:hint="eastAsia"/>
          <w:color w:val="666666"/>
          <w:kern w:val="0"/>
          <w:szCs w:val="21"/>
        </w:rPr>
        <w:t>微信公众号</w:t>
      </w:r>
      <w:proofErr w:type="gramEnd"/>
      <w:r w:rsidRPr="00E75BAE">
        <w:rPr>
          <w:rFonts w:ascii="微软雅黑" w:eastAsia="微软雅黑" w:hAnsi="微软雅黑" w:cs="宋体" w:hint="eastAsia"/>
          <w:color w:val="666666"/>
          <w:kern w:val="0"/>
          <w:szCs w:val="21"/>
        </w:rPr>
        <w:t>，第一时间获取相关招聘资讯。</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lastRenderedPageBreak/>
        <w:t xml:space="preserve">　　三、报名条件</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（一）求职人员应当具备下列条件。</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1.遵守中华人民共和国宪法和法律；</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2.具有良好的品行和职业道德；</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3.具有招聘岗位所要求的资格条件；</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4.具有正常履行职责的身体条件和符合岗位要求的工作能力；</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5.法律、法规规定的其他条件。</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（二）下列人员不予接受报名。</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1.受过党纪、政纪处分以及正在接受有关部门审查尚未做出结论的人员；</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2.参加我市机关、事业单位招聘被认定有考试作弊行为，并在限制报名期限内的人员；</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3.未完成教学大纲规定学习内容的结业生、</w:t>
      </w:r>
      <w:proofErr w:type="gramStart"/>
      <w:r w:rsidRPr="00E75BAE">
        <w:rPr>
          <w:rFonts w:ascii="微软雅黑" w:eastAsia="微软雅黑" w:hAnsi="微软雅黑" w:cs="宋体" w:hint="eastAsia"/>
          <w:color w:val="666666"/>
          <w:kern w:val="0"/>
          <w:szCs w:val="21"/>
        </w:rPr>
        <w:t>肄业</w:t>
      </w:r>
      <w:proofErr w:type="gramEnd"/>
      <w:r w:rsidRPr="00E75BAE">
        <w:rPr>
          <w:rFonts w:ascii="微软雅黑" w:eastAsia="微软雅黑" w:hAnsi="微软雅黑" w:cs="宋体" w:hint="eastAsia"/>
          <w:color w:val="666666"/>
          <w:kern w:val="0"/>
          <w:szCs w:val="21"/>
        </w:rPr>
        <w:t>生；</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4.属定向、委培的毕业生；</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5.</w:t>
      </w:r>
      <w:proofErr w:type="gramStart"/>
      <w:r w:rsidRPr="00E75BAE">
        <w:rPr>
          <w:rFonts w:ascii="微软雅黑" w:eastAsia="微软雅黑" w:hAnsi="微软雅黑" w:cs="宋体" w:hint="eastAsia"/>
          <w:color w:val="666666"/>
          <w:kern w:val="0"/>
          <w:szCs w:val="21"/>
        </w:rPr>
        <w:t>非地方班</w:t>
      </w:r>
      <w:proofErr w:type="gramEnd"/>
      <w:r w:rsidRPr="00E75BAE">
        <w:rPr>
          <w:rFonts w:ascii="微软雅黑" w:eastAsia="微软雅黑" w:hAnsi="微软雅黑" w:cs="宋体" w:hint="eastAsia"/>
          <w:color w:val="666666"/>
          <w:kern w:val="0"/>
          <w:szCs w:val="21"/>
        </w:rPr>
        <w:t>的军队院校应届毕业生；</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6.现役军人；</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lastRenderedPageBreak/>
        <w:t xml:space="preserve">　　7.法律法规规定的其他情形。</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（三）其它要求。</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1.学历要求。</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求职人员的学历、学位须与所报岗位要求相符。低学历不能报名要求高学历的岗位，高学历可以报名要求低学历的岗位，但必须符合招聘岗位表中相应学历的专业和学位要求及其它资格条件。</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2.专业要求。</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（1）求职人员的所学专业必须与所报岗位要求一致。</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（2）所学专业必须与岗位规定的学历层次相对应。如岗位要求学历为“研究生”，专业为“儿科学”，若求职人员本科学历的专业为“临床医学”，但研究生学历的专业为“妇产科学”，则不符合要求。</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3.其他要求。</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应届毕业生需在2022年8月31日前取得岗位要求的相关证书。如未取得，需提供就读院校出具的拟取得证书时间的相关证明。</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四、招聘程序</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（一）网上报名。</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lastRenderedPageBreak/>
        <w:t xml:space="preserve">　　求职人员可在2021年11月8日早上8:00至2021年12月18日晚上24点期间，登陆“深圳市卫生人才招聘管理平台”进行实名注册、填报个人信息、选报招聘岗位、上传与招聘岗位相关的证明材料。具体报名程序和方法详见《求职人员网上报名操作指引》（附件2）。</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（二）资格审核。</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各招聘单位审核求职人员填报的报名信息，择优确定入围面试或笔试人选。</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（三）面试。</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各招聘单位以短信、电话、邮件等方式另行通知各面试时间、地点、形式以及相关要求。</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（四）笔试。</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本次招聘原则上不再进行笔试。若确需要求笔试的，由提出笔试要求的招聘单位自主开展笔试工作。笔试的时间、地点及相关要求由招聘单位另行通知。</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（五）临床考核。</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各招聘单位根据招聘岗位类别（是否医学类岗位）及面试情况自主决定是否增加临床考核内容。临床考核时间、地点以及相关要求由招聘单位另行通知。</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（六）体检。</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lastRenderedPageBreak/>
        <w:t xml:space="preserve">　　各招聘单位根据求职人员的综合表现确定入围体检人员名单，并通知入围体检人员参加体检。体检人员名单在各招聘单位或主管部门官方网站公布，公布时间不少于7天。</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取得体检资格的人员按时、按要求参加体检。体检标准参照《广东省事业单位公开招聘人员体检通用标准》执行。</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（七）公示。</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经考核、体检合格人员，由招聘单位或主管部门在官方网站公示拟录用人员名单，公示时间不少于7个工作日。</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（八）入职。</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拟录用人员经公示，没有投诉、经查投诉不实或投诉属实但不影响入职，且不违反国家、省、市事业单位招聘有关规定的，由招聘单位办理入职手续。应届毕业生签订三</w:t>
      </w:r>
      <w:proofErr w:type="gramStart"/>
      <w:r w:rsidRPr="00E75BAE">
        <w:rPr>
          <w:rFonts w:ascii="微软雅黑" w:eastAsia="微软雅黑" w:hAnsi="微软雅黑" w:cs="宋体" w:hint="eastAsia"/>
          <w:color w:val="666666"/>
          <w:kern w:val="0"/>
          <w:szCs w:val="21"/>
        </w:rPr>
        <w:t>方就业</w:t>
      </w:r>
      <w:proofErr w:type="gramEnd"/>
      <w:r w:rsidRPr="00E75BAE">
        <w:rPr>
          <w:rFonts w:ascii="微软雅黑" w:eastAsia="微软雅黑" w:hAnsi="微软雅黑" w:cs="宋体" w:hint="eastAsia"/>
          <w:color w:val="666666"/>
          <w:kern w:val="0"/>
          <w:szCs w:val="21"/>
        </w:rPr>
        <w:t>协议，待毕业后办理入职手续。</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七、有关要求</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（一）求职人员上传或提交的证明材料和信息必须真实、准确。</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（二）求职人员提供的联系电话应准确无误，确保能够及时联系，因提供错误联系信息或关闭通讯工具造成的后果由报名求职人员本人承担。</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（三）对在招聘过程中违反本公告规定和我市相关招聘规定的单位和报名求职人员，将按有关规定进行严肃处理。</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lastRenderedPageBreak/>
        <w:t xml:space="preserve">　　（四）求职人员须严格遵守疫情防控要求，服从疫情防控相关安排，做好自我科学防护。</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八、其他事项</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（一）本公告未尽事宜由深圳市卫生健康委解释。</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（二）招聘过程中涉及的有关问题，请按以下方式咨询：</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1.本次招聘工作中涉及岗位条件、招聘流程、招聘形式及福利待遇等有关问题，请联系相应招聘单位，联系电话详见《招聘单位咨询电话》（附件3）。</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2.本次招聘过程中涉及与招聘管理平台有关的技术问题，请咨询0755-22964122。</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3.本次招聘有关问题和情况反映邮箱：wsrc@wjw.sz.gov.cn（本邮箱不接收简历）。</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（三）招聘公告查询网址：</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深圳市卫生健康委员会门户网站；</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深圳市卫生人才网；</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深圳卫生人才招聘网；</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丁香人才网；</w:t>
      </w:r>
    </w:p>
    <w:p w:rsidR="00E75BAE" w:rsidRPr="00E75BAE" w:rsidRDefault="00E75BAE" w:rsidP="00E75BAE">
      <w:pPr>
        <w:widowControl/>
        <w:shd w:val="clear" w:color="auto" w:fill="FFFFFF"/>
        <w:spacing w:after="300" w:line="390" w:lineRule="atLeast"/>
        <w:jc w:val="lef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 xml:space="preserve">　　中国医药英才网。</w:t>
      </w:r>
    </w:p>
    <w:p w:rsidR="00E75BAE" w:rsidRPr="00E75BAE" w:rsidRDefault="00E75BAE" w:rsidP="00E75BAE">
      <w:pPr>
        <w:widowControl/>
        <w:shd w:val="clear" w:color="auto" w:fill="FFFFFF"/>
        <w:spacing w:after="300" w:line="390" w:lineRule="atLeast"/>
        <w:jc w:val="righ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t>深圳市卫生健康委员会</w:t>
      </w:r>
    </w:p>
    <w:p w:rsidR="00E75BAE" w:rsidRPr="00E75BAE" w:rsidRDefault="00E75BAE" w:rsidP="00E75BAE">
      <w:pPr>
        <w:widowControl/>
        <w:shd w:val="clear" w:color="auto" w:fill="FFFFFF"/>
        <w:spacing w:after="300" w:line="390" w:lineRule="atLeast"/>
        <w:jc w:val="right"/>
        <w:rPr>
          <w:rFonts w:ascii="微软雅黑" w:eastAsia="微软雅黑" w:hAnsi="微软雅黑" w:cs="宋体" w:hint="eastAsia"/>
          <w:color w:val="666666"/>
          <w:kern w:val="0"/>
          <w:szCs w:val="21"/>
        </w:rPr>
      </w:pPr>
      <w:r w:rsidRPr="00E75BAE">
        <w:rPr>
          <w:rFonts w:ascii="微软雅黑" w:eastAsia="微软雅黑" w:hAnsi="微软雅黑" w:cs="宋体" w:hint="eastAsia"/>
          <w:color w:val="666666"/>
          <w:kern w:val="0"/>
          <w:szCs w:val="21"/>
        </w:rPr>
        <w:lastRenderedPageBreak/>
        <w:t>2021年11月5日</w:t>
      </w:r>
    </w:p>
    <w:p w:rsidR="00E75BAE" w:rsidRPr="00E75BAE" w:rsidRDefault="00E75BAE" w:rsidP="00E75BAE">
      <w:pPr>
        <w:widowControl/>
        <w:shd w:val="clear" w:color="auto" w:fill="FFFFFF"/>
        <w:spacing w:line="390" w:lineRule="atLeast"/>
        <w:jc w:val="left"/>
        <w:outlineLvl w:val="2"/>
        <w:rPr>
          <w:rFonts w:ascii="微软雅黑" w:eastAsia="微软雅黑" w:hAnsi="微软雅黑" w:cs="宋体" w:hint="eastAsia"/>
          <w:b/>
          <w:bCs/>
          <w:color w:val="666666"/>
          <w:kern w:val="0"/>
          <w:sz w:val="27"/>
          <w:szCs w:val="27"/>
        </w:rPr>
      </w:pPr>
      <w:r w:rsidRPr="00E75BAE">
        <w:rPr>
          <w:rFonts w:ascii="微软雅黑" w:eastAsia="微软雅黑" w:hAnsi="微软雅黑" w:cs="宋体" w:hint="eastAsia"/>
          <w:b/>
          <w:bCs/>
          <w:color w:val="666666"/>
          <w:kern w:val="0"/>
          <w:sz w:val="27"/>
          <w:szCs w:val="27"/>
        </w:rPr>
        <w:t>附件：</w:t>
      </w:r>
    </w:p>
    <w:p w:rsidR="00E75BAE" w:rsidRPr="00E75BAE" w:rsidRDefault="00E75BAE" w:rsidP="00E75BAE">
      <w:pPr>
        <w:widowControl/>
        <w:shd w:val="clear" w:color="auto" w:fill="FFFFFF"/>
        <w:spacing w:line="390" w:lineRule="atLeast"/>
        <w:jc w:val="left"/>
        <w:rPr>
          <w:rFonts w:ascii="微软雅黑" w:eastAsia="微软雅黑" w:hAnsi="微软雅黑" w:cs="宋体" w:hint="eastAsia"/>
          <w:color w:val="666666"/>
          <w:kern w:val="0"/>
          <w:szCs w:val="21"/>
        </w:rPr>
      </w:pPr>
      <w:hyperlink r:id="rId7" w:history="1">
        <w:r w:rsidRPr="00E75BAE">
          <w:rPr>
            <w:rFonts w:ascii="微软雅黑" w:eastAsia="微软雅黑" w:hAnsi="微软雅黑" w:cs="宋体" w:hint="eastAsia"/>
            <w:color w:val="666666"/>
            <w:kern w:val="0"/>
            <w:szCs w:val="21"/>
            <w:u w:val="single"/>
          </w:rPr>
          <w:t>附件1.招聘岗位表.xls</w:t>
        </w:r>
      </w:hyperlink>
      <w:r w:rsidRPr="00E75BAE">
        <w:rPr>
          <w:rFonts w:ascii="微软雅黑" w:eastAsia="微软雅黑" w:hAnsi="微软雅黑" w:cs="宋体" w:hint="eastAsia"/>
          <w:color w:val="666666"/>
          <w:kern w:val="0"/>
          <w:szCs w:val="21"/>
        </w:rPr>
        <w:br/>
      </w:r>
      <w:hyperlink r:id="rId8" w:history="1">
        <w:r w:rsidRPr="00E75BAE">
          <w:rPr>
            <w:rFonts w:ascii="微软雅黑" w:eastAsia="微软雅黑" w:hAnsi="微软雅黑" w:cs="宋体" w:hint="eastAsia"/>
            <w:color w:val="666666"/>
            <w:kern w:val="0"/>
            <w:szCs w:val="21"/>
            <w:u w:val="single"/>
          </w:rPr>
          <w:t>附件2.求职人员网上报名操作指引.docx</w:t>
        </w:r>
      </w:hyperlink>
      <w:r w:rsidRPr="00E75BAE">
        <w:rPr>
          <w:rFonts w:ascii="微软雅黑" w:eastAsia="微软雅黑" w:hAnsi="微软雅黑" w:cs="宋体" w:hint="eastAsia"/>
          <w:color w:val="666666"/>
          <w:kern w:val="0"/>
          <w:szCs w:val="21"/>
        </w:rPr>
        <w:br/>
      </w:r>
      <w:hyperlink r:id="rId9" w:history="1">
        <w:r w:rsidRPr="00E75BAE">
          <w:rPr>
            <w:rFonts w:ascii="微软雅黑" w:eastAsia="微软雅黑" w:hAnsi="微软雅黑" w:cs="宋体" w:hint="eastAsia"/>
            <w:color w:val="666666"/>
            <w:kern w:val="0"/>
            <w:szCs w:val="21"/>
            <w:u w:val="single"/>
          </w:rPr>
          <w:t>附件3.招聘单位咨询电话.</w:t>
        </w:r>
        <w:proofErr w:type="gramStart"/>
        <w:r w:rsidRPr="00E75BAE">
          <w:rPr>
            <w:rFonts w:ascii="微软雅黑" w:eastAsia="微软雅黑" w:hAnsi="微软雅黑" w:cs="宋体" w:hint="eastAsia"/>
            <w:color w:val="666666"/>
            <w:kern w:val="0"/>
            <w:szCs w:val="21"/>
            <w:u w:val="single"/>
          </w:rPr>
          <w:t>xlsx</w:t>
        </w:r>
        <w:proofErr w:type="gramEnd"/>
      </w:hyperlink>
    </w:p>
    <w:p w:rsidR="00E75BAE" w:rsidRPr="00E75BAE" w:rsidRDefault="00E75BAE" w:rsidP="00E75BAE">
      <w:pPr>
        <w:widowControl/>
        <w:shd w:val="clear" w:color="auto" w:fill="FFFFFF"/>
        <w:spacing w:after="300" w:line="390" w:lineRule="atLeast"/>
        <w:ind w:left="870"/>
        <w:jc w:val="left"/>
        <w:rPr>
          <w:rFonts w:ascii="微软雅黑" w:eastAsia="微软雅黑" w:hAnsi="微软雅黑" w:cs="宋体" w:hint="eastAsia"/>
          <w:color w:val="666666"/>
          <w:kern w:val="0"/>
          <w:szCs w:val="21"/>
        </w:rPr>
      </w:pPr>
      <w:hyperlink r:id="rId10" w:history="1">
        <w:r w:rsidRPr="00E75BAE">
          <w:rPr>
            <w:rFonts w:ascii="微软雅黑" w:eastAsia="微软雅黑" w:hAnsi="微软雅黑" w:cs="宋体" w:hint="eastAsia"/>
            <w:color w:val="222222"/>
            <w:kern w:val="0"/>
            <w:szCs w:val="21"/>
            <w:u w:val="single"/>
          </w:rPr>
          <w:t>【收藏此页】</w:t>
        </w:r>
      </w:hyperlink>
      <w:r w:rsidRPr="00E75BAE">
        <w:rPr>
          <w:rFonts w:ascii="微软雅黑" w:eastAsia="微软雅黑" w:hAnsi="微软雅黑" w:cs="宋体" w:hint="eastAsia"/>
          <w:color w:val="666666"/>
          <w:kern w:val="0"/>
          <w:szCs w:val="21"/>
        </w:rPr>
        <w:t> </w:t>
      </w:r>
      <w:hyperlink r:id="rId11" w:history="1">
        <w:r w:rsidRPr="00E75BAE">
          <w:rPr>
            <w:rFonts w:ascii="微软雅黑" w:eastAsia="微软雅黑" w:hAnsi="微软雅黑" w:cs="宋体" w:hint="eastAsia"/>
            <w:color w:val="222222"/>
            <w:kern w:val="0"/>
            <w:szCs w:val="21"/>
            <w:u w:val="single"/>
          </w:rPr>
          <w:t>【打印本页】</w:t>
        </w:r>
      </w:hyperlink>
      <w:r w:rsidRPr="00E75BAE">
        <w:rPr>
          <w:rFonts w:ascii="微软雅黑" w:eastAsia="微软雅黑" w:hAnsi="微软雅黑" w:cs="宋体" w:hint="eastAsia"/>
          <w:color w:val="666666"/>
          <w:kern w:val="0"/>
          <w:szCs w:val="21"/>
        </w:rPr>
        <w:t> </w:t>
      </w:r>
      <w:hyperlink r:id="rId12" w:history="1">
        <w:r w:rsidRPr="00E75BAE">
          <w:rPr>
            <w:rFonts w:ascii="微软雅黑" w:eastAsia="微软雅黑" w:hAnsi="微软雅黑" w:cs="宋体" w:hint="eastAsia"/>
            <w:color w:val="222222"/>
            <w:kern w:val="0"/>
            <w:szCs w:val="21"/>
            <w:u w:val="single"/>
          </w:rPr>
          <w:t>【关闭窗口】</w:t>
        </w:r>
      </w:hyperlink>
    </w:p>
    <w:p w:rsidR="00A141A4" w:rsidRPr="00E75BAE" w:rsidRDefault="00A141A4">
      <w:bookmarkStart w:id="0" w:name="_GoBack"/>
      <w:bookmarkEnd w:id="0"/>
    </w:p>
    <w:sectPr w:rsidR="00A141A4" w:rsidRPr="00E75B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10"/>
    <w:rsid w:val="005F4210"/>
    <w:rsid w:val="00A141A4"/>
    <w:rsid w:val="00E75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29B25-DE1F-4983-87C1-9E2E54CA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75BA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E75BAE"/>
    <w:pPr>
      <w:widowControl/>
      <w:spacing w:before="100" w:beforeAutospacing="1" w:after="100" w:afterAutospacing="1"/>
      <w:jc w:val="left"/>
      <w:outlineLvl w:val="2"/>
    </w:pPr>
    <w:rPr>
      <w:rFonts w:ascii="宋体" w:eastAsia="宋体" w:hAnsi="宋体" w:cs="宋体"/>
      <w:b/>
      <w:bCs/>
      <w:kern w:val="0"/>
      <w:sz w:val="27"/>
      <w:szCs w:val="27"/>
    </w:rPr>
  </w:style>
  <w:style w:type="paragraph" w:styleId="6">
    <w:name w:val="heading 6"/>
    <w:basedOn w:val="a"/>
    <w:link w:val="6Char"/>
    <w:uiPriority w:val="9"/>
    <w:qFormat/>
    <w:rsid w:val="00E75BA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5BAE"/>
    <w:rPr>
      <w:rFonts w:ascii="宋体" w:eastAsia="宋体" w:hAnsi="宋体" w:cs="宋体"/>
      <w:b/>
      <w:bCs/>
      <w:kern w:val="36"/>
      <w:sz w:val="48"/>
      <w:szCs w:val="48"/>
    </w:rPr>
  </w:style>
  <w:style w:type="character" w:customStyle="1" w:styleId="3Char">
    <w:name w:val="标题 3 Char"/>
    <w:basedOn w:val="a0"/>
    <w:link w:val="3"/>
    <w:uiPriority w:val="9"/>
    <w:rsid w:val="00E75BAE"/>
    <w:rPr>
      <w:rFonts w:ascii="宋体" w:eastAsia="宋体" w:hAnsi="宋体" w:cs="宋体"/>
      <w:b/>
      <w:bCs/>
      <w:kern w:val="0"/>
      <w:sz w:val="27"/>
      <w:szCs w:val="27"/>
    </w:rPr>
  </w:style>
  <w:style w:type="character" w:customStyle="1" w:styleId="6Char">
    <w:name w:val="标题 6 Char"/>
    <w:basedOn w:val="a0"/>
    <w:link w:val="6"/>
    <w:uiPriority w:val="9"/>
    <w:rsid w:val="00E75BAE"/>
    <w:rPr>
      <w:rFonts w:ascii="宋体" w:eastAsia="宋体" w:hAnsi="宋体" w:cs="宋体"/>
      <w:b/>
      <w:bCs/>
      <w:kern w:val="0"/>
      <w:sz w:val="15"/>
      <w:szCs w:val="15"/>
    </w:rPr>
  </w:style>
  <w:style w:type="character" w:customStyle="1" w:styleId="font">
    <w:name w:val="font"/>
    <w:basedOn w:val="a0"/>
    <w:rsid w:val="00E75BAE"/>
  </w:style>
  <w:style w:type="character" w:styleId="a3">
    <w:name w:val="Hyperlink"/>
    <w:basedOn w:val="a0"/>
    <w:uiPriority w:val="99"/>
    <w:semiHidden/>
    <w:unhideWhenUsed/>
    <w:rsid w:val="00E75BAE"/>
    <w:rPr>
      <w:color w:val="0000FF"/>
      <w:u w:val="single"/>
    </w:rPr>
  </w:style>
  <w:style w:type="character" w:styleId="a4">
    <w:name w:val="Emphasis"/>
    <w:basedOn w:val="a0"/>
    <w:uiPriority w:val="20"/>
    <w:qFormat/>
    <w:rsid w:val="00E75BAE"/>
    <w:rPr>
      <w:i/>
      <w:iCs/>
    </w:rPr>
  </w:style>
  <w:style w:type="paragraph" w:styleId="a5">
    <w:name w:val="Normal (Web)"/>
    <w:basedOn w:val="a"/>
    <w:uiPriority w:val="99"/>
    <w:semiHidden/>
    <w:unhideWhenUsed/>
    <w:rsid w:val="00E75B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635015">
      <w:bodyDiv w:val="1"/>
      <w:marLeft w:val="0"/>
      <w:marRight w:val="0"/>
      <w:marTop w:val="0"/>
      <w:marBottom w:val="0"/>
      <w:divBdr>
        <w:top w:val="none" w:sz="0" w:space="0" w:color="auto"/>
        <w:left w:val="none" w:sz="0" w:space="0" w:color="auto"/>
        <w:bottom w:val="none" w:sz="0" w:space="0" w:color="auto"/>
        <w:right w:val="none" w:sz="0" w:space="0" w:color="auto"/>
      </w:divBdr>
      <w:divsChild>
        <w:div w:id="1614703099">
          <w:marLeft w:val="0"/>
          <w:marRight w:val="0"/>
          <w:marTop w:val="0"/>
          <w:marBottom w:val="0"/>
          <w:divBdr>
            <w:top w:val="none" w:sz="0" w:space="0" w:color="auto"/>
            <w:left w:val="none" w:sz="0" w:space="0" w:color="auto"/>
            <w:bottom w:val="none" w:sz="0" w:space="0" w:color="auto"/>
            <w:right w:val="none" w:sz="0" w:space="0" w:color="auto"/>
          </w:divBdr>
        </w:div>
        <w:div w:id="701975787">
          <w:marLeft w:val="0"/>
          <w:marRight w:val="0"/>
          <w:marTop w:val="0"/>
          <w:marBottom w:val="0"/>
          <w:divBdr>
            <w:top w:val="none" w:sz="0" w:space="0" w:color="auto"/>
            <w:left w:val="none" w:sz="0" w:space="0" w:color="auto"/>
            <w:bottom w:val="single" w:sz="6" w:space="15" w:color="D9D9D9"/>
            <w:right w:val="none" w:sz="0" w:space="0" w:color="auto"/>
          </w:divBdr>
          <w:divsChild>
            <w:div w:id="1554585675">
              <w:marLeft w:val="0"/>
              <w:marRight w:val="0"/>
              <w:marTop w:val="0"/>
              <w:marBottom w:val="0"/>
              <w:divBdr>
                <w:top w:val="none" w:sz="0" w:space="0" w:color="auto"/>
                <w:left w:val="none" w:sz="0" w:space="0" w:color="auto"/>
                <w:bottom w:val="none" w:sz="0" w:space="0" w:color="auto"/>
                <w:right w:val="none" w:sz="0" w:space="0" w:color="auto"/>
              </w:divBdr>
            </w:div>
            <w:div w:id="230580752">
              <w:marLeft w:val="0"/>
              <w:marRight w:val="0"/>
              <w:marTop w:val="0"/>
              <w:marBottom w:val="0"/>
              <w:divBdr>
                <w:top w:val="none" w:sz="0" w:space="0" w:color="auto"/>
                <w:left w:val="none" w:sz="0" w:space="0" w:color="auto"/>
                <w:bottom w:val="none" w:sz="0" w:space="0" w:color="auto"/>
                <w:right w:val="none" w:sz="0" w:space="0" w:color="auto"/>
              </w:divBdr>
              <w:divsChild>
                <w:div w:id="2051807811">
                  <w:marLeft w:val="960"/>
                  <w:marRight w:val="0"/>
                  <w:marTop w:val="0"/>
                  <w:marBottom w:val="0"/>
                  <w:divBdr>
                    <w:top w:val="none" w:sz="0" w:space="0" w:color="auto"/>
                    <w:left w:val="none" w:sz="0" w:space="0" w:color="auto"/>
                    <w:bottom w:val="none" w:sz="0" w:space="0" w:color="auto"/>
                    <w:right w:val="none" w:sz="0" w:space="0" w:color="auto"/>
                  </w:divBdr>
                </w:div>
                <w:div w:id="323244024">
                  <w:marLeft w:val="0"/>
                  <w:marRight w:val="0"/>
                  <w:marTop w:val="0"/>
                  <w:marBottom w:val="0"/>
                  <w:divBdr>
                    <w:top w:val="none" w:sz="0" w:space="0" w:color="auto"/>
                    <w:left w:val="none" w:sz="0" w:space="0" w:color="auto"/>
                    <w:bottom w:val="none" w:sz="0" w:space="0" w:color="auto"/>
                    <w:right w:val="none" w:sz="0" w:space="0" w:color="auto"/>
                  </w:divBdr>
                  <w:divsChild>
                    <w:div w:id="2200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jw.sz.gov.cn/attachment/0/915/915319/9350106.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jw.sz.gov.cn/attachment/0/915/915318/9350106.xls" TargetMode="External"/><Relationship Id="rId12" Type="http://schemas.openxmlformats.org/officeDocument/2006/relationships/hyperlink" Target="javascript:window.cl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self.print();"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http://wjw.sz.gov.cn/attachment/0/915/915320/9350106.xls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Company>Windows 中国</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2021-12-16T07:39:00Z</dcterms:created>
  <dcterms:modified xsi:type="dcterms:W3CDTF">2021-12-16T07:39:00Z</dcterms:modified>
</cp:coreProperties>
</file>