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A8F" w:rsidRPr="00DC2A8F" w:rsidRDefault="00DC2A8F" w:rsidP="00DC2A8F">
      <w:pPr>
        <w:widowControl/>
        <w:spacing w:before="300" w:after="150"/>
        <w:jc w:val="center"/>
        <w:outlineLvl w:val="2"/>
        <w:rPr>
          <w:rFonts w:ascii="inherit" w:eastAsia="宋体" w:hAnsi="inherit" w:cs="宋体" w:hint="eastAsia"/>
          <w:b/>
          <w:bCs/>
          <w:color w:val="008CD6"/>
          <w:kern w:val="0"/>
          <w:sz w:val="36"/>
          <w:szCs w:val="36"/>
        </w:rPr>
      </w:pPr>
      <w:r w:rsidRPr="00DC2A8F">
        <w:rPr>
          <w:rFonts w:ascii="inherit" w:eastAsia="宋体" w:hAnsi="inherit" w:cs="宋体"/>
          <w:b/>
          <w:bCs/>
          <w:color w:val="008CD6"/>
          <w:kern w:val="0"/>
          <w:sz w:val="36"/>
          <w:szCs w:val="36"/>
        </w:rPr>
        <w:t>2022</w:t>
      </w:r>
      <w:r w:rsidRPr="00DC2A8F">
        <w:rPr>
          <w:rFonts w:ascii="inherit" w:eastAsia="宋体" w:hAnsi="inherit" w:cs="宋体"/>
          <w:b/>
          <w:bCs/>
          <w:color w:val="008CD6"/>
          <w:kern w:val="0"/>
          <w:sz w:val="36"/>
          <w:szCs w:val="36"/>
        </w:rPr>
        <w:t>年辽宁省选调生工作公告</w:t>
      </w:r>
    </w:p>
    <w:p w:rsidR="00DC2A8F" w:rsidRPr="00DC2A8F" w:rsidRDefault="00DC2A8F" w:rsidP="00DC2A8F">
      <w:pPr>
        <w:widowControl/>
        <w:spacing w:line="480" w:lineRule="auto"/>
        <w:rPr>
          <w:rFonts w:ascii="宋体" w:eastAsia="宋体" w:hAnsi="宋体" w:cs="宋体"/>
          <w:color w:val="434343"/>
          <w:kern w:val="0"/>
          <w:sz w:val="24"/>
          <w:szCs w:val="24"/>
        </w:rPr>
      </w:pPr>
      <w:bookmarkStart w:id="0" w:name="_GoBack"/>
      <w:bookmarkEnd w:id="0"/>
      <w:r w:rsidRPr="00DC2A8F">
        <w:rPr>
          <w:rFonts w:ascii="宋体" w:eastAsia="宋体" w:hAnsi="宋体" w:cs="宋体"/>
          <w:color w:val="434343"/>
          <w:kern w:val="0"/>
          <w:sz w:val="24"/>
          <w:szCs w:val="24"/>
        </w:rPr>
        <w:t>          </w:t>
      </w:r>
      <w:r w:rsidRPr="00DC2A8F">
        <w:rPr>
          <w:rFonts w:ascii="宋体" w:eastAsia="宋体" w:hAnsi="宋体" w:cs="宋体"/>
          <w:b/>
          <w:bCs/>
          <w:color w:val="434343"/>
          <w:kern w:val="0"/>
          <w:sz w:val="24"/>
          <w:szCs w:val="24"/>
        </w:rPr>
        <w:t>《2022年辽宁省选调生报名申请表》（以下简称《申请表》）一式二份，一份由学校就业部门留存，一份供报名考生用以报名，《申请表》经院系党委盖章后，交至就业中心204办公室</w:t>
      </w:r>
      <w:r w:rsidRPr="00DC2A8F">
        <w:rPr>
          <w:rFonts w:ascii="宋体" w:eastAsia="宋体" w:hAnsi="宋体" w:cs="宋体"/>
          <w:color w:val="434343"/>
          <w:kern w:val="0"/>
          <w:sz w:val="24"/>
          <w:szCs w:val="24"/>
          <w:shd w:val="clear" w:color="auto" w:fill="FFFFFF"/>
        </w:rPr>
        <w:t>（工作时间：8:30-11:30，14:30-17:00），由就业中心审核盖章。</w:t>
      </w:r>
      <w:r w:rsidRPr="00DC2A8F">
        <w:rPr>
          <w:rFonts w:ascii="宋体" w:eastAsia="宋体" w:hAnsi="宋体" w:cs="宋体"/>
          <w:b/>
          <w:bCs/>
          <w:color w:val="E53333"/>
          <w:kern w:val="0"/>
          <w:sz w:val="24"/>
          <w:szCs w:val="24"/>
        </w:rPr>
        <w:t>《申请表》和报名问卷的提交截止时间均为10月20日17:00</w:t>
      </w:r>
      <w:r w:rsidRPr="00DC2A8F">
        <w:rPr>
          <w:rFonts w:ascii="宋体" w:eastAsia="宋体" w:hAnsi="宋体" w:cs="宋体"/>
          <w:color w:val="434343"/>
          <w:kern w:val="0"/>
          <w:sz w:val="24"/>
          <w:szCs w:val="24"/>
          <w:shd w:val="clear" w:color="auto" w:fill="FFFFFF"/>
        </w:rPr>
        <w:t>，之后根据辽宁人事考试网选调生报名系统开放时间，开展线上报名工作。</w:t>
      </w:r>
    </w:p>
    <w:p w:rsidR="00DC2A8F" w:rsidRPr="00DC2A8F" w:rsidRDefault="00DC2A8F" w:rsidP="00DC2A8F">
      <w:pPr>
        <w:widowControl/>
        <w:spacing w:line="480" w:lineRule="auto"/>
        <w:jc w:val="center"/>
        <w:rPr>
          <w:rFonts w:ascii="宋体" w:eastAsia="宋体" w:hAnsi="宋体" w:cs="宋体"/>
          <w:color w:val="434343"/>
          <w:kern w:val="0"/>
          <w:sz w:val="24"/>
          <w:szCs w:val="24"/>
        </w:rPr>
      </w:pPr>
      <w:r w:rsidRPr="00DC2A8F">
        <w:rPr>
          <w:rFonts w:ascii="宋体" w:eastAsia="宋体" w:hAnsi="宋体" w:cs="宋体"/>
          <w:color w:val="434343"/>
          <w:kern w:val="0"/>
          <w:sz w:val="24"/>
          <w:szCs w:val="24"/>
        </w:rPr>
        <w:t>           </w:t>
      </w:r>
    </w:p>
    <w:p w:rsidR="00DC2A8F" w:rsidRPr="00DC2A8F" w:rsidRDefault="00DC2A8F" w:rsidP="00DC2A8F">
      <w:pPr>
        <w:widowControl/>
        <w:spacing w:line="480" w:lineRule="auto"/>
        <w:jc w:val="center"/>
        <w:rPr>
          <w:rFonts w:ascii="宋体" w:eastAsia="宋体" w:hAnsi="宋体" w:cs="宋体"/>
          <w:color w:val="434343"/>
          <w:kern w:val="0"/>
          <w:sz w:val="24"/>
          <w:szCs w:val="24"/>
        </w:rPr>
      </w:pPr>
      <w:r w:rsidRPr="00DC2A8F">
        <w:rPr>
          <w:rFonts w:ascii="宋体" w:eastAsia="宋体" w:hAnsi="宋体" w:cs="宋体"/>
          <w:b/>
          <w:bCs/>
          <w:color w:val="434343"/>
          <w:kern w:val="0"/>
          <w:sz w:val="24"/>
          <w:szCs w:val="24"/>
          <w:shd w:val="clear" w:color="auto" w:fill="FFFFFF"/>
        </w:rPr>
        <w:t>（请报名的同学扫描</w:t>
      </w:r>
      <w:proofErr w:type="gramStart"/>
      <w:r w:rsidRPr="00DC2A8F">
        <w:rPr>
          <w:rFonts w:ascii="宋体" w:eastAsia="宋体" w:hAnsi="宋体" w:cs="宋体"/>
          <w:b/>
          <w:bCs/>
          <w:color w:val="434343"/>
          <w:kern w:val="0"/>
          <w:sz w:val="24"/>
          <w:szCs w:val="24"/>
          <w:shd w:val="clear" w:color="auto" w:fill="FFFFFF"/>
        </w:rPr>
        <w:t>二维码填写</w:t>
      </w:r>
      <w:proofErr w:type="gramEnd"/>
      <w:r w:rsidRPr="00DC2A8F">
        <w:rPr>
          <w:rFonts w:ascii="宋体" w:eastAsia="宋体" w:hAnsi="宋体" w:cs="宋体"/>
          <w:b/>
          <w:bCs/>
          <w:color w:val="434343"/>
          <w:kern w:val="0"/>
          <w:sz w:val="24"/>
          <w:szCs w:val="24"/>
          <w:shd w:val="clear" w:color="auto" w:fill="FFFFFF"/>
        </w:rPr>
        <w:t>2022年辽宁选调生武汉大学报名信息统计问卷，问卷链接https://www.wjx.cn/vj/O0ulIjQ.aspx）</w:t>
      </w:r>
    </w:p>
    <w:p w:rsidR="00DC2A8F" w:rsidRPr="00DC2A8F" w:rsidRDefault="00DC2A8F" w:rsidP="00DC2A8F">
      <w:pPr>
        <w:widowControl/>
        <w:spacing w:line="480" w:lineRule="auto"/>
        <w:rPr>
          <w:rFonts w:ascii="宋体" w:eastAsia="宋体" w:hAnsi="宋体" w:cs="宋体"/>
          <w:color w:val="434343"/>
          <w:kern w:val="0"/>
          <w:sz w:val="24"/>
          <w:szCs w:val="24"/>
        </w:rPr>
      </w:pPr>
    </w:p>
    <w:p w:rsidR="00DC2A8F" w:rsidRPr="00DC2A8F" w:rsidRDefault="00DC2A8F" w:rsidP="00DC2A8F">
      <w:pPr>
        <w:widowControl/>
        <w:spacing w:line="480" w:lineRule="auto"/>
        <w:jc w:val="center"/>
        <w:rPr>
          <w:rFonts w:ascii="宋体" w:eastAsia="宋体" w:hAnsi="宋体" w:cs="宋体"/>
          <w:color w:val="434343"/>
          <w:kern w:val="0"/>
          <w:sz w:val="24"/>
          <w:szCs w:val="24"/>
        </w:rPr>
      </w:pPr>
      <w:r w:rsidRPr="00DC2A8F">
        <w:rPr>
          <w:rFonts w:ascii="宋体" w:eastAsia="宋体" w:hAnsi="宋体" w:cs="宋体"/>
          <w:b/>
          <w:bCs/>
          <w:color w:val="434343"/>
          <w:kern w:val="0"/>
          <w:sz w:val="27"/>
          <w:szCs w:val="27"/>
        </w:rPr>
        <w:t>2022年辽宁省选调生工作公告</w:t>
      </w:r>
    </w:p>
    <w:p w:rsidR="00DC2A8F" w:rsidRPr="00DC2A8F" w:rsidRDefault="00DC2A8F" w:rsidP="00DC2A8F">
      <w:pPr>
        <w:widowControl/>
        <w:spacing w:line="480" w:lineRule="auto"/>
        <w:jc w:val="center"/>
        <w:rPr>
          <w:rFonts w:ascii="宋体" w:eastAsia="宋体" w:hAnsi="宋体" w:cs="宋体"/>
          <w:color w:val="434343"/>
          <w:kern w:val="0"/>
          <w:sz w:val="24"/>
          <w:szCs w:val="24"/>
        </w:rPr>
      </w:pPr>
      <w:r w:rsidRPr="00DC2A8F">
        <w:rPr>
          <w:rFonts w:ascii="宋体" w:eastAsia="宋体" w:hAnsi="宋体" w:cs="宋体"/>
          <w:color w:val="434343"/>
          <w:kern w:val="0"/>
          <w:sz w:val="24"/>
          <w:szCs w:val="24"/>
        </w:rPr>
        <w:br/>
      </w:r>
    </w:p>
    <w:p w:rsidR="00DC2A8F" w:rsidRPr="00DC2A8F" w:rsidRDefault="00DC2A8F" w:rsidP="00DC2A8F">
      <w:pPr>
        <w:widowControl/>
        <w:spacing w:line="480" w:lineRule="auto"/>
        <w:rPr>
          <w:rFonts w:ascii="宋体" w:eastAsia="宋体" w:hAnsi="宋体" w:cs="宋体"/>
          <w:color w:val="434343"/>
          <w:kern w:val="0"/>
          <w:sz w:val="24"/>
          <w:szCs w:val="24"/>
        </w:rPr>
      </w:pPr>
      <w:r w:rsidRPr="00DC2A8F">
        <w:rPr>
          <w:rFonts w:ascii="宋体" w:eastAsia="宋体" w:hAnsi="宋体" w:cs="宋体"/>
          <w:color w:val="434343"/>
          <w:kern w:val="0"/>
          <w:sz w:val="24"/>
          <w:szCs w:val="24"/>
        </w:rPr>
        <w:t>          为进一步改善干部来源结构，优化干部成长路径，加强高素质专业化干部人才队伍战略储备和源头建设，持续为辽宁全面振兴、全方位振兴提供组织保证和人才支持，现就做好2022年辽宁省选调生工作公告如下。</w:t>
      </w:r>
    </w:p>
    <w:p w:rsidR="00DC2A8F" w:rsidRPr="00DC2A8F" w:rsidRDefault="00DC2A8F" w:rsidP="00DC2A8F">
      <w:pPr>
        <w:widowControl/>
        <w:spacing w:line="480" w:lineRule="auto"/>
        <w:rPr>
          <w:rFonts w:ascii="宋体" w:eastAsia="宋体" w:hAnsi="宋体" w:cs="宋体"/>
          <w:color w:val="434343"/>
          <w:kern w:val="0"/>
          <w:sz w:val="24"/>
          <w:szCs w:val="24"/>
        </w:rPr>
      </w:pPr>
      <w:r w:rsidRPr="00DC2A8F">
        <w:rPr>
          <w:rFonts w:ascii="宋体" w:eastAsia="宋体" w:hAnsi="宋体" w:cs="宋体"/>
          <w:color w:val="434343"/>
          <w:kern w:val="0"/>
          <w:sz w:val="24"/>
          <w:szCs w:val="24"/>
        </w:rPr>
        <w:t>           一、选调范围</w:t>
      </w:r>
    </w:p>
    <w:p w:rsidR="00DC2A8F" w:rsidRPr="00DC2A8F" w:rsidRDefault="00DC2A8F" w:rsidP="00DC2A8F">
      <w:pPr>
        <w:widowControl/>
        <w:spacing w:line="480" w:lineRule="auto"/>
        <w:rPr>
          <w:rFonts w:ascii="宋体" w:eastAsia="宋体" w:hAnsi="宋体" w:cs="宋体"/>
          <w:color w:val="434343"/>
          <w:kern w:val="0"/>
          <w:sz w:val="24"/>
          <w:szCs w:val="24"/>
        </w:rPr>
      </w:pPr>
      <w:r w:rsidRPr="00DC2A8F">
        <w:rPr>
          <w:rFonts w:ascii="宋体" w:eastAsia="宋体" w:hAnsi="宋体" w:cs="宋体"/>
          <w:color w:val="434343"/>
          <w:kern w:val="0"/>
          <w:sz w:val="24"/>
          <w:szCs w:val="24"/>
        </w:rPr>
        <w:t>          部分国内重点高校和部分在辽高校2022年全日制应届优秀大学毕业生，列入选调范围高校见附件。</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lastRenderedPageBreak/>
        <w:t> 不含定向培养、委托培养、自学考试、在职培养和网络学院、成人教育学院、独立学院、民办分校，以及按全日制教育方式培养、但毕业证书明确为“非全日制”的应届毕业生。</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 与校本部同批次录取且学历学位证书颁发单位署名一致的分校全日制应届毕业生纳入选调范围。</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 二、选调计划</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1. 市直单位岗位计划选调200人，面向世界一流大学建设高校毕业生和部分世界一流学科建设高校中辽宁省急需紧缺专业的硕士、博士研究生招录。</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2. 乡（镇、街道）岗位计划选调300人，面向选调范围内所有高校毕业生招录。</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三、选调条件</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选调对象必须符合《公务员录用规定》规定的资格条件，并具备以下条件：</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1. 必须有正确的政治立场和政治态度，认真学</w:t>
      </w:r>
      <w:proofErr w:type="gramStart"/>
      <w:r w:rsidRPr="00DC2A8F">
        <w:rPr>
          <w:rFonts w:ascii="宋体" w:eastAsia="宋体" w:hAnsi="宋体" w:cs="宋体"/>
          <w:color w:val="434343"/>
          <w:kern w:val="0"/>
          <w:sz w:val="24"/>
          <w:szCs w:val="24"/>
        </w:rPr>
        <w:t>习习近</w:t>
      </w:r>
      <w:proofErr w:type="gramEnd"/>
      <w:r w:rsidRPr="00DC2A8F">
        <w:rPr>
          <w:rFonts w:ascii="宋体" w:eastAsia="宋体" w:hAnsi="宋体" w:cs="宋体"/>
          <w:color w:val="434343"/>
          <w:kern w:val="0"/>
          <w:sz w:val="24"/>
          <w:szCs w:val="24"/>
        </w:rPr>
        <w:t>平新时代中国特色社会主义思想，增强“四个意识”，坚定“四个自信”，做到“两个维护”，在思想上政治上行动上同以习近平同志为核心的党中央保持高度一致，自觉</w:t>
      </w:r>
      <w:proofErr w:type="gramStart"/>
      <w:r w:rsidRPr="00DC2A8F">
        <w:rPr>
          <w:rFonts w:ascii="宋体" w:eastAsia="宋体" w:hAnsi="宋体" w:cs="宋体"/>
          <w:color w:val="434343"/>
          <w:kern w:val="0"/>
          <w:sz w:val="24"/>
          <w:szCs w:val="24"/>
        </w:rPr>
        <w:t>践行</w:t>
      </w:r>
      <w:proofErr w:type="gramEnd"/>
      <w:r w:rsidRPr="00DC2A8F">
        <w:rPr>
          <w:rFonts w:ascii="宋体" w:eastAsia="宋体" w:hAnsi="宋体" w:cs="宋体"/>
          <w:color w:val="434343"/>
          <w:kern w:val="0"/>
          <w:sz w:val="24"/>
          <w:szCs w:val="24"/>
        </w:rPr>
        <w:t>社会主义核心价值观，爱党爱国，有理想抱负和家国情怀，甘于为辽宁振兴发展服务奉献。</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2. 品学兼优，作风朴实，诚实守信，吃苦耐劳，有较好的沟通协调能力，服从组织分配。</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3. 2022年全日制应届毕业生（本科、硕士研究生毕业时间截止2022年7月31日，博士研究生毕业时间截止2022年12月31日）。大学本科生年龄在25周岁及以下（1996年8月及以后出生），硕士研究生年龄在28周岁及以下（1993</w:t>
      </w:r>
      <w:r w:rsidRPr="00DC2A8F">
        <w:rPr>
          <w:rFonts w:ascii="宋体" w:eastAsia="宋体" w:hAnsi="宋体" w:cs="宋体"/>
          <w:color w:val="434343"/>
          <w:kern w:val="0"/>
          <w:sz w:val="24"/>
          <w:szCs w:val="24"/>
        </w:rPr>
        <w:lastRenderedPageBreak/>
        <w:t>年8月及以后出生），博士研究生年龄在32周岁及以下（1989年8月及以后出生）。具有参军入伍经历的，可放宽2岁（年龄计算截止2022年7月31日）。</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4. 具有正常履行职责的身体条件和心理素质。</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5. 世界一流大学建设高校毕业生应具备下列条件之一：</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（1）中共党员（含预备党员）；</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（2） 在选调高校就读期间，担任学生干部1学年及以上；</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（3）在选调高校就读期间，获得校级及以上表彰奖励；</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（4）具有参军入伍经历。</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世界一流大学建设高校以外的毕业生应为中共党员（含预备党员）且具备下列条件之一：</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（1）在选调高校就读期间，担任班长及以上学生干部1学年及以上（含班级班长、班级团支部、党支部书记、副书记，校、院系学生会〈团委、研究生会〉中层副职及以上，校、院系协会〈社团〉副职及以上）；</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（2）在选调高校就读期间，获得校级及以上表彰奖励；</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（3）具有参军入伍经历。</w:t>
      </w:r>
    </w:p>
    <w:p w:rsidR="00DC2A8F" w:rsidRPr="00DC2A8F" w:rsidRDefault="00DC2A8F" w:rsidP="00DC2A8F">
      <w:pPr>
        <w:widowControl/>
        <w:spacing w:line="480" w:lineRule="auto"/>
        <w:rPr>
          <w:rFonts w:ascii="宋体" w:eastAsia="宋体" w:hAnsi="宋体" w:cs="宋体"/>
          <w:color w:val="434343"/>
          <w:kern w:val="0"/>
          <w:sz w:val="24"/>
          <w:szCs w:val="24"/>
        </w:rPr>
      </w:pPr>
      <w:r w:rsidRPr="00DC2A8F">
        <w:rPr>
          <w:rFonts w:ascii="宋体" w:eastAsia="宋体" w:hAnsi="宋体" w:cs="宋体"/>
          <w:color w:val="434343"/>
          <w:kern w:val="0"/>
          <w:sz w:val="24"/>
          <w:szCs w:val="24"/>
        </w:rPr>
        <w:t>          在校期间有违法违纪违规行为、学术不端和道德品行问题的，或法律法规规定不得录用为公务员的，不作为选调对象。</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四、选调程序</w:t>
      </w:r>
    </w:p>
    <w:p w:rsidR="00DC2A8F" w:rsidRPr="00DC2A8F" w:rsidRDefault="00DC2A8F" w:rsidP="00DC2A8F">
      <w:pPr>
        <w:widowControl/>
        <w:shd w:val="clear" w:color="auto" w:fill="FFFFFF"/>
        <w:spacing w:line="560" w:lineRule="atLeast"/>
        <w:ind w:firstLine="680"/>
        <w:jc w:val="left"/>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1. 发布公告。</w:t>
      </w:r>
      <w:r w:rsidRPr="00DC2A8F">
        <w:rPr>
          <w:rFonts w:ascii="宋体" w:eastAsia="宋体" w:hAnsi="宋体" w:cs="宋体"/>
          <w:color w:val="434343"/>
          <w:kern w:val="0"/>
          <w:sz w:val="24"/>
          <w:szCs w:val="24"/>
        </w:rPr>
        <w:t>公告发布后，请考生到本校相关部门进行报名，高校对报名人员进行资格初审，集体研究决定推荐人员名单。部分世界一流学科建设高校中辽宁省急需紧缺专业的硕士、博士研究生拟报考市直岗位但专业名称与《辽宁省急需紧缺专业类别》所列专业名称略有不同时，需填写《专业认定证明》，由所在高校教务部门或研究生院盖章确认。非“双一流”建设高校推荐</w:t>
      </w:r>
      <w:r w:rsidRPr="00DC2A8F">
        <w:rPr>
          <w:rFonts w:ascii="宋体" w:eastAsia="宋体" w:hAnsi="宋体" w:cs="宋体"/>
          <w:color w:val="434343"/>
          <w:kern w:val="0"/>
          <w:sz w:val="24"/>
          <w:szCs w:val="24"/>
        </w:rPr>
        <w:lastRenderedPageBreak/>
        <w:t>人数不超过50人，优先推荐辽宁省急需紧缺专业毕业生或硕士、博士研究生。推荐人员须在学校、院系公示。</w:t>
      </w:r>
      <w:r w:rsidRPr="00DC2A8F">
        <w:rPr>
          <w:rFonts w:ascii="宋体" w:eastAsia="宋体" w:hAnsi="宋体" w:cs="宋体"/>
          <w:b/>
          <w:bCs/>
          <w:color w:val="434343"/>
          <w:kern w:val="0"/>
          <w:sz w:val="24"/>
          <w:szCs w:val="24"/>
        </w:rPr>
        <w:t>报名推荐工作截止时间为2021年10月31日（党员身份计算截止时间）。</w:t>
      </w:r>
    </w:p>
    <w:p w:rsidR="00DC2A8F" w:rsidRPr="00DC2A8F" w:rsidRDefault="00DC2A8F" w:rsidP="00DC2A8F">
      <w:pPr>
        <w:widowControl/>
        <w:shd w:val="clear" w:color="auto" w:fill="FFFFFF"/>
        <w:spacing w:line="560" w:lineRule="atLeast"/>
        <w:ind w:firstLine="680"/>
        <w:jc w:val="left"/>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2. 网上报名。</w:t>
      </w:r>
      <w:r w:rsidRPr="00DC2A8F">
        <w:rPr>
          <w:rFonts w:ascii="宋体" w:eastAsia="宋体" w:hAnsi="宋体" w:cs="宋体"/>
          <w:color w:val="434343"/>
          <w:kern w:val="0"/>
          <w:sz w:val="24"/>
          <w:szCs w:val="24"/>
        </w:rPr>
        <w:t>2021年11月上旬（具体时间以辽宁人事考试网选调生报名系统开放为准），经高校审核推荐的考生可登陆辽宁人事考试</w:t>
      </w:r>
      <w:proofErr w:type="gramStart"/>
      <w:r w:rsidRPr="00DC2A8F">
        <w:rPr>
          <w:rFonts w:ascii="宋体" w:eastAsia="宋体" w:hAnsi="宋体" w:cs="宋体"/>
          <w:color w:val="434343"/>
          <w:kern w:val="0"/>
          <w:sz w:val="24"/>
          <w:szCs w:val="24"/>
        </w:rPr>
        <w:t>网注册</w:t>
      </w:r>
      <w:proofErr w:type="gramEnd"/>
      <w:r w:rsidRPr="00DC2A8F">
        <w:rPr>
          <w:rFonts w:ascii="宋体" w:eastAsia="宋体" w:hAnsi="宋体" w:cs="宋体"/>
          <w:color w:val="434343"/>
          <w:kern w:val="0"/>
          <w:sz w:val="24"/>
          <w:szCs w:val="24"/>
        </w:rPr>
        <w:t>报名。每名考生按报考条件只能选择1个岗位报名，并上传经高校审核盖章的《2022年辽宁省选调生报名申请表》和其他证明材料JPG格式照片。网上报名实行诚信承诺制度，考生要对所提交材料的真实性负责。</w:t>
      </w:r>
    </w:p>
    <w:p w:rsidR="00DC2A8F" w:rsidRPr="00DC2A8F" w:rsidRDefault="00DC2A8F" w:rsidP="00DC2A8F">
      <w:pPr>
        <w:widowControl/>
        <w:shd w:val="clear" w:color="auto" w:fill="FFFFFF"/>
        <w:spacing w:line="560" w:lineRule="atLeast"/>
        <w:jc w:val="center"/>
        <w:rPr>
          <w:rFonts w:ascii="宋体" w:eastAsia="宋体" w:hAnsi="宋体" w:cs="宋体"/>
          <w:color w:val="434343"/>
          <w:kern w:val="0"/>
          <w:sz w:val="24"/>
          <w:szCs w:val="24"/>
        </w:rPr>
      </w:pPr>
      <w:r w:rsidRPr="00DC2A8F">
        <w:rPr>
          <w:rFonts w:ascii="宋体" w:eastAsia="宋体" w:hAnsi="宋体" w:cs="宋体"/>
          <w:color w:val="434343"/>
          <w:kern w:val="0"/>
          <w:sz w:val="24"/>
          <w:szCs w:val="24"/>
        </w:rPr>
        <w:br/>
      </w:r>
    </w:p>
    <w:p w:rsidR="00DC2A8F" w:rsidRPr="00DC2A8F" w:rsidRDefault="00DC2A8F" w:rsidP="00DC2A8F">
      <w:pPr>
        <w:widowControl/>
        <w:shd w:val="clear" w:color="auto" w:fill="FFFFFF"/>
        <w:spacing w:line="560" w:lineRule="atLeast"/>
        <w:ind w:firstLine="68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（请报名的同学通过QQ</w:t>
      </w:r>
      <w:proofErr w:type="gramStart"/>
      <w:r w:rsidRPr="00DC2A8F">
        <w:rPr>
          <w:rFonts w:ascii="宋体" w:eastAsia="宋体" w:hAnsi="宋体" w:cs="宋体"/>
          <w:color w:val="434343"/>
          <w:kern w:val="0"/>
          <w:sz w:val="24"/>
          <w:szCs w:val="24"/>
        </w:rPr>
        <w:t>扫码进入</w:t>
      </w:r>
      <w:proofErr w:type="gramEnd"/>
      <w:r w:rsidRPr="00DC2A8F">
        <w:rPr>
          <w:rFonts w:ascii="宋体" w:eastAsia="宋体" w:hAnsi="宋体" w:cs="宋体"/>
          <w:color w:val="434343"/>
          <w:kern w:val="0"/>
          <w:sz w:val="24"/>
          <w:szCs w:val="24"/>
        </w:rPr>
        <w:t>武汉大学2022辽宁选调</w:t>
      </w:r>
      <w:proofErr w:type="gramStart"/>
      <w:r w:rsidRPr="00DC2A8F">
        <w:rPr>
          <w:rFonts w:ascii="宋体" w:eastAsia="宋体" w:hAnsi="宋体" w:cs="宋体"/>
          <w:color w:val="434343"/>
          <w:kern w:val="0"/>
          <w:sz w:val="24"/>
          <w:szCs w:val="24"/>
        </w:rPr>
        <w:t>生交流群</w:t>
      </w:r>
      <w:proofErr w:type="gramEnd"/>
      <w:r w:rsidRPr="00DC2A8F">
        <w:rPr>
          <w:rFonts w:ascii="宋体" w:eastAsia="宋体" w:hAnsi="宋体" w:cs="宋体"/>
          <w:color w:val="434343"/>
          <w:kern w:val="0"/>
          <w:sz w:val="24"/>
          <w:szCs w:val="24"/>
        </w:rPr>
        <w:t>，或</w:t>
      </w:r>
      <w:proofErr w:type="gramStart"/>
      <w:r w:rsidRPr="00DC2A8F">
        <w:rPr>
          <w:rFonts w:ascii="宋体" w:eastAsia="宋体" w:hAnsi="宋体" w:cs="宋体"/>
          <w:color w:val="434343"/>
          <w:kern w:val="0"/>
          <w:sz w:val="24"/>
          <w:szCs w:val="24"/>
        </w:rPr>
        <w:t>通过微信搜索</w:t>
      </w:r>
      <w:proofErr w:type="gramEnd"/>
      <w:r w:rsidRPr="00DC2A8F">
        <w:rPr>
          <w:rFonts w:ascii="宋体" w:eastAsia="宋体" w:hAnsi="宋体" w:cs="宋体"/>
          <w:color w:val="434343"/>
          <w:kern w:val="0"/>
          <w:sz w:val="24"/>
          <w:szCs w:val="24"/>
        </w:rPr>
        <w:t>“</w:t>
      </w:r>
      <w:proofErr w:type="spellStart"/>
      <w:r w:rsidRPr="00DC2A8F">
        <w:rPr>
          <w:rFonts w:ascii="宋体" w:eastAsia="宋体" w:hAnsi="宋体" w:cs="宋体"/>
          <w:color w:val="434343"/>
          <w:kern w:val="0"/>
          <w:sz w:val="24"/>
          <w:szCs w:val="24"/>
        </w:rPr>
        <w:t>wudaxuandiao</w:t>
      </w:r>
      <w:proofErr w:type="spellEnd"/>
      <w:r w:rsidRPr="00DC2A8F">
        <w:rPr>
          <w:rFonts w:ascii="宋体" w:eastAsia="宋体" w:hAnsi="宋体" w:cs="宋体"/>
          <w:color w:val="434343"/>
          <w:kern w:val="0"/>
          <w:sz w:val="24"/>
          <w:szCs w:val="24"/>
        </w:rPr>
        <w:t>”添加微信号，并备注“姓名-院系-学号-辽宁选调生”及时入群）</w:t>
      </w:r>
      <w:r w:rsidRPr="00DC2A8F">
        <w:rPr>
          <w:rFonts w:ascii="宋体" w:eastAsia="宋体" w:hAnsi="宋体" w:cs="宋体"/>
          <w:color w:val="434343"/>
          <w:kern w:val="0"/>
          <w:sz w:val="24"/>
          <w:szCs w:val="24"/>
        </w:rPr>
        <w:br/>
      </w:r>
    </w:p>
    <w:p w:rsidR="00DC2A8F" w:rsidRPr="00DC2A8F" w:rsidRDefault="00DC2A8F" w:rsidP="00DC2A8F">
      <w:pPr>
        <w:widowControl/>
        <w:shd w:val="clear" w:color="auto" w:fill="FFFFFF"/>
        <w:spacing w:line="560" w:lineRule="atLeast"/>
        <w:ind w:firstLine="680"/>
        <w:jc w:val="left"/>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3. 资格审查。</w:t>
      </w:r>
      <w:r w:rsidRPr="00DC2A8F">
        <w:rPr>
          <w:rFonts w:ascii="宋体" w:eastAsia="宋体" w:hAnsi="宋体" w:cs="宋体"/>
          <w:color w:val="434343"/>
          <w:kern w:val="0"/>
          <w:sz w:val="24"/>
          <w:szCs w:val="24"/>
        </w:rPr>
        <w:t>辽宁省委组织部会同各市委组织部进行资格审查。审核人员将对报名考生提交的信息进行核对，并在网上报名系统提出审查意见。通过审查的，信息锁定，不能再报考其他职位。未通过审查的，可在报名规定的时限内完善相关材料，否则视为不具备参考资格，请考生在资格审查阶段及时关注审查结果信息。资格审查工作在2021年12月上中旬结束。</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4. 统一考试。</w:t>
      </w:r>
      <w:r w:rsidRPr="00DC2A8F">
        <w:rPr>
          <w:rFonts w:ascii="宋体" w:eastAsia="宋体" w:hAnsi="宋体" w:cs="宋体"/>
          <w:color w:val="434343"/>
          <w:kern w:val="0"/>
          <w:sz w:val="24"/>
          <w:szCs w:val="24"/>
        </w:rPr>
        <w:t>考试分为笔试和面试。</w:t>
      </w:r>
    </w:p>
    <w:p w:rsidR="00DC2A8F" w:rsidRPr="00DC2A8F" w:rsidRDefault="00DC2A8F" w:rsidP="00DC2A8F">
      <w:pPr>
        <w:widowControl/>
        <w:shd w:val="clear" w:color="auto" w:fill="FFFFFF"/>
        <w:spacing w:line="42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（1）笔试。</w:t>
      </w:r>
      <w:r w:rsidRPr="00DC2A8F">
        <w:rPr>
          <w:rFonts w:ascii="宋体" w:eastAsia="宋体" w:hAnsi="宋体" w:cs="宋体"/>
          <w:b/>
          <w:bCs/>
          <w:color w:val="434343"/>
          <w:kern w:val="0"/>
          <w:sz w:val="24"/>
          <w:szCs w:val="24"/>
        </w:rPr>
        <w:t>拟于2022年3月上旬进行。笔试测查科目为《行政职业能力测验》和《申论》。</w:t>
      </w:r>
      <w:r w:rsidRPr="00DC2A8F">
        <w:rPr>
          <w:rFonts w:ascii="宋体" w:eastAsia="宋体" w:hAnsi="宋体" w:cs="宋体"/>
          <w:color w:val="434343"/>
          <w:kern w:val="0"/>
          <w:sz w:val="24"/>
          <w:szCs w:val="24"/>
        </w:rPr>
        <w:t>《行政职业能力测验》考试时限120分钟，满分100分；《申论》考试时限150分钟，满分100分。笔试成绩=《行政职业能力测验》成绩×50%+《申论》成绩×50%。笔试不设最低开考比例，不取消核减选调计划数。笔试结束后，由省委组织部研究确定最低合格分数线。在最低合格分数线及以上，根据笔试成绩从高到低的顺序，按照选调计划人数1: 2的比例确定参加面试人员。</w:t>
      </w:r>
      <w:r w:rsidRPr="00DC2A8F">
        <w:rPr>
          <w:rFonts w:ascii="宋体" w:eastAsia="宋体" w:hAnsi="宋体" w:cs="宋体"/>
          <w:color w:val="434343"/>
          <w:kern w:val="0"/>
          <w:sz w:val="24"/>
          <w:szCs w:val="24"/>
        </w:rPr>
        <w:lastRenderedPageBreak/>
        <w:t>不足规定比例的，在最低合格分数线及以上，按实际人数确定参加面试人员；规定比例内末位考生笔试成绩并列的，一并确定为面试人员。笔试成绩和进入面试人选名单通过辽宁人事考试网查询，请考生密切关注该网站相关公告。</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（2）面试。</w:t>
      </w:r>
      <w:r w:rsidRPr="00DC2A8F">
        <w:rPr>
          <w:rFonts w:ascii="宋体" w:eastAsia="宋体" w:hAnsi="宋体" w:cs="宋体"/>
          <w:b/>
          <w:bCs/>
          <w:color w:val="434343"/>
          <w:kern w:val="0"/>
          <w:sz w:val="24"/>
          <w:szCs w:val="24"/>
        </w:rPr>
        <w:t>2022年3月下旬，辽宁省委组织部会同各市委组织部组织面试。</w:t>
      </w:r>
      <w:r w:rsidRPr="00DC2A8F">
        <w:rPr>
          <w:rFonts w:ascii="宋体" w:eastAsia="宋体" w:hAnsi="宋体" w:cs="宋体"/>
          <w:color w:val="434343"/>
          <w:kern w:val="0"/>
          <w:sz w:val="24"/>
          <w:szCs w:val="24"/>
        </w:rPr>
        <w:t>面试重点测试考生综合分析、语言表达、组织协调等能力，满分100分，合格分数线为60分，未达到合格分数线不能录用。</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考试综合成绩=笔试成绩×50%+面试成绩×50%。</w:t>
      </w:r>
    </w:p>
    <w:p w:rsidR="00DC2A8F" w:rsidRPr="00DC2A8F" w:rsidRDefault="00DC2A8F" w:rsidP="00DC2A8F">
      <w:pPr>
        <w:widowControl/>
        <w:spacing w:line="480" w:lineRule="auto"/>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具体笔试、面试公告将于考试前适时在辽宁人事考试网发布，辽宁省选调生考试不指定考试辅导用书，不举办也不委托任何机构举办考试辅导培训班。</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5. 组织考察。</w:t>
      </w:r>
      <w:r w:rsidRPr="00DC2A8F">
        <w:rPr>
          <w:rFonts w:ascii="宋体" w:eastAsia="宋体" w:hAnsi="宋体" w:cs="宋体"/>
          <w:color w:val="434343"/>
          <w:kern w:val="0"/>
          <w:sz w:val="24"/>
          <w:szCs w:val="24"/>
        </w:rPr>
        <w:t>根据综合成绩由高到低的顺序，按照计划选调人数与考察人数1:1.5的比例确定进入考察人选名单。综合成绩并列者，分别依次按照面试成绩、行政职业能力测验成绩、</w:t>
      </w:r>
      <w:proofErr w:type="gramStart"/>
      <w:r w:rsidRPr="00DC2A8F">
        <w:rPr>
          <w:rFonts w:ascii="宋体" w:eastAsia="宋体" w:hAnsi="宋体" w:cs="宋体"/>
          <w:color w:val="434343"/>
          <w:kern w:val="0"/>
          <w:sz w:val="24"/>
          <w:szCs w:val="24"/>
        </w:rPr>
        <w:t>申论成绩</w:t>
      </w:r>
      <w:proofErr w:type="gramEnd"/>
      <w:r w:rsidRPr="00DC2A8F">
        <w:rPr>
          <w:rFonts w:ascii="宋体" w:eastAsia="宋体" w:hAnsi="宋体" w:cs="宋体"/>
          <w:color w:val="434343"/>
          <w:kern w:val="0"/>
          <w:sz w:val="24"/>
          <w:szCs w:val="24"/>
        </w:rPr>
        <w:t>进行比对，成绩高者确定为进入考察人选。2022年4月上中旬，辽宁省委组织部组成考察组到有关高校对考察人选进行组织考察。通过查阅档案、与人选面谈、向有关人员了解情况等方式，对人选资格条件进行复核，重点考察政治素质和道德品行等情况。考察结束后，按计划选调人数1:1的比例确定进入体检人选名单。</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6. 体检公示。</w:t>
      </w:r>
      <w:r w:rsidRPr="00DC2A8F">
        <w:rPr>
          <w:rFonts w:ascii="宋体" w:eastAsia="宋体" w:hAnsi="宋体" w:cs="宋体"/>
          <w:color w:val="434343"/>
          <w:kern w:val="0"/>
          <w:sz w:val="24"/>
          <w:szCs w:val="24"/>
        </w:rPr>
        <w:t>2022年4月中下旬，各市委组织部组织对拟录用人选进行集中体检。体检严格按照公务员录用体检有关规定组织实施，在指定的体检医疗机构进行。2022年5月上旬，辽宁省委组织部委托高校对建议人选进行公示，公示期为5个工作日。对公示期间有不良反映，经查核不适合作为选调生的，取消人选资格。</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b/>
          <w:bCs/>
          <w:color w:val="434343"/>
          <w:kern w:val="0"/>
          <w:sz w:val="24"/>
          <w:szCs w:val="24"/>
        </w:rPr>
        <w:t>7. 确定名单。2022年5月上中旬，辽宁省委组织部研究确定选调生名单，与拟录用人选签订就业协议和《高等学校选调生登记表》。</w:t>
      </w:r>
      <w:r w:rsidRPr="00DC2A8F">
        <w:rPr>
          <w:rFonts w:ascii="宋体" w:eastAsia="宋体" w:hAnsi="宋体" w:cs="宋体"/>
          <w:color w:val="434343"/>
          <w:kern w:val="0"/>
          <w:sz w:val="24"/>
          <w:szCs w:val="24"/>
        </w:rPr>
        <w:t>截止2022年7月31日，拟选调人选如期取得相应学历学位证书的，办理公务员录用手续（博士研究</w:t>
      </w:r>
      <w:r w:rsidRPr="00DC2A8F">
        <w:rPr>
          <w:rFonts w:ascii="宋体" w:eastAsia="宋体" w:hAnsi="宋体" w:cs="宋体"/>
          <w:color w:val="434343"/>
          <w:kern w:val="0"/>
          <w:sz w:val="24"/>
          <w:szCs w:val="24"/>
        </w:rPr>
        <w:lastRenderedPageBreak/>
        <w:t>生毕业时间截止2022年12月31日）；拟录用人选未按期取得毕业证和学位证的，选调关系自动解除，不予录用。选调生录用后，由各市负责确定具体工作单位。</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五、相关政策</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1. 选调生身份为公务员，试用期1年。试用期满经考核合格的，按照《新录用公务员任职定级规定》进行任职定级。考核不合格的，取消录用资格。</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2. 录用到市直单位的选调生，1年试用期满后，安排到村任职2年。录用到乡（镇、街道）的选调生，到岗报到后，统一安排到所在市下辖村任职2年（含试用期）。选调生在村工作期间，履行大学生村官职责，按照大学生村官管理，选调单位不得提前调回，严禁县（市、区）及以上机关借调。</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3. 录用到乡（镇、街道）岗位的选调生工作未满3年（含在村工作时间），不得调入县（市、区）及以上党政机关。选调生在市及以下党政机关工作未满5年，不得调入省直机关。</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4. 县（市、区）及以上党政机关补充工作人员，应拿出一定比例优先从服务期满的选调生中遴选。</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5. 对表现突出的选调生，根据工作需要，择优选拔进县（市、区）、乡（镇、街道）党政领导班子或交流到上级机关。在村工作2年及以上，担任过村“两委”成员（含村党组织书记助理、村委会主任助理）的选调生，可择优在换届中作为乡镇领导班子成员人选。</w:t>
      </w:r>
    </w:p>
    <w:p w:rsidR="00DC2A8F" w:rsidRPr="00DC2A8F" w:rsidRDefault="00DC2A8F" w:rsidP="00DC2A8F">
      <w:pPr>
        <w:widowControl/>
        <w:spacing w:line="600" w:lineRule="atLeast"/>
        <w:ind w:firstLine="690"/>
        <w:rPr>
          <w:rFonts w:ascii="宋体" w:eastAsia="宋体" w:hAnsi="宋体" w:cs="宋体"/>
          <w:color w:val="434343"/>
          <w:kern w:val="0"/>
          <w:sz w:val="24"/>
          <w:szCs w:val="24"/>
        </w:rPr>
      </w:pPr>
      <w:r w:rsidRPr="00DC2A8F">
        <w:rPr>
          <w:rFonts w:ascii="宋体" w:eastAsia="宋体" w:hAnsi="宋体" w:cs="宋体"/>
          <w:color w:val="434343"/>
          <w:kern w:val="0"/>
          <w:sz w:val="24"/>
          <w:szCs w:val="24"/>
        </w:rPr>
        <w:t>6. 符合条件的选调生，可享受各市、县（市、区）引进人才有关政策待遇。</w:t>
      </w:r>
    </w:p>
    <w:p w:rsidR="00DC2A8F" w:rsidRPr="00DC2A8F" w:rsidRDefault="00DC2A8F" w:rsidP="00DC2A8F">
      <w:pPr>
        <w:widowControl/>
        <w:spacing w:line="54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六、有关事项</w:t>
      </w:r>
    </w:p>
    <w:p w:rsidR="00DC2A8F" w:rsidRPr="00DC2A8F" w:rsidRDefault="00DC2A8F" w:rsidP="00DC2A8F">
      <w:pPr>
        <w:widowControl/>
        <w:spacing w:line="54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lastRenderedPageBreak/>
        <w:t>1. 资格审查贯穿选调工作全过程。考生应如实填报个人信息，提供真实报考材料，发现考生有弄虚作假等不符合公务员录用或选调要求的违法违纪违规行为，即取消选调资格。提倡诚信报考，维护选调工作的严肃性。</w:t>
      </w:r>
    </w:p>
    <w:p w:rsidR="00DC2A8F" w:rsidRPr="00DC2A8F" w:rsidRDefault="00DC2A8F" w:rsidP="00DC2A8F">
      <w:pPr>
        <w:widowControl/>
        <w:shd w:val="clear" w:color="auto" w:fill="FFFFFF"/>
        <w:spacing w:line="540" w:lineRule="atLeast"/>
        <w:ind w:firstLine="68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2. 本次选调笔试、面试不收取费用，体检费用需由个人承担。</w:t>
      </w:r>
    </w:p>
    <w:p w:rsidR="00DC2A8F" w:rsidRPr="00DC2A8F" w:rsidRDefault="00DC2A8F" w:rsidP="00DC2A8F">
      <w:pPr>
        <w:widowControl/>
        <w:shd w:val="clear" w:color="auto" w:fill="FFFFFF"/>
        <w:spacing w:line="540" w:lineRule="atLeast"/>
        <w:ind w:firstLine="68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3. 请考生保持报名时填报的联系方式畅通，如变更联系方式请及时与高校老师和辽宁省委组织部联系。由于考生个人原因不能按时接到相关通知的，由考生本人承担相应后果。</w:t>
      </w:r>
    </w:p>
    <w:p w:rsidR="00DC2A8F" w:rsidRPr="00DC2A8F" w:rsidRDefault="00DC2A8F" w:rsidP="00DC2A8F">
      <w:pPr>
        <w:widowControl/>
        <w:shd w:val="clear" w:color="auto" w:fill="FFFFFF"/>
        <w:spacing w:line="540" w:lineRule="atLeast"/>
        <w:ind w:firstLine="68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4. 辽宁省选调工作有关信息均在辽宁人事考试网发布，请考生密切关注。</w:t>
      </w:r>
    </w:p>
    <w:p w:rsidR="00DC2A8F" w:rsidRPr="00DC2A8F" w:rsidRDefault="00DC2A8F" w:rsidP="00DC2A8F">
      <w:pPr>
        <w:widowControl/>
        <w:shd w:val="clear" w:color="auto" w:fill="FFFFFF"/>
        <w:spacing w:line="540" w:lineRule="atLeast"/>
        <w:ind w:firstLine="68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本公告由辽宁省委组织部负责解释。</w:t>
      </w:r>
    </w:p>
    <w:p w:rsidR="00DC2A8F" w:rsidRPr="00DC2A8F" w:rsidRDefault="00DC2A8F" w:rsidP="00DC2A8F">
      <w:pPr>
        <w:widowControl/>
        <w:shd w:val="clear" w:color="auto" w:fill="FFFFFF"/>
        <w:spacing w:line="540" w:lineRule="atLeast"/>
        <w:ind w:firstLine="68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咨询电话：024—23128277</w:t>
      </w:r>
    </w:p>
    <w:p w:rsidR="00DC2A8F" w:rsidRPr="00DC2A8F" w:rsidRDefault="00DC2A8F" w:rsidP="00DC2A8F">
      <w:pPr>
        <w:widowControl/>
        <w:spacing w:line="600" w:lineRule="atLeast"/>
        <w:ind w:firstLine="680"/>
        <w:rPr>
          <w:rFonts w:ascii="宋体" w:eastAsia="宋体" w:hAnsi="宋体" w:cs="宋体"/>
          <w:color w:val="434343"/>
          <w:kern w:val="0"/>
          <w:sz w:val="24"/>
          <w:szCs w:val="24"/>
        </w:rPr>
      </w:pPr>
      <w:r w:rsidRPr="00DC2A8F">
        <w:rPr>
          <w:rFonts w:ascii="宋体" w:eastAsia="宋体" w:hAnsi="宋体" w:cs="宋体"/>
          <w:color w:val="434343"/>
          <w:kern w:val="0"/>
          <w:sz w:val="24"/>
          <w:szCs w:val="24"/>
        </w:rPr>
        <w:t>附件： </w:t>
      </w:r>
      <w:hyperlink r:id="rId4" w:tgtFrame="_blank" w:history="1">
        <w:r w:rsidRPr="00DC2A8F">
          <w:rPr>
            <w:rFonts w:ascii="宋体" w:eastAsia="宋体" w:hAnsi="宋体" w:cs="宋体"/>
            <w:color w:val="444444"/>
            <w:kern w:val="0"/>
            <w:sz w:val="24"/>
            <w:szCs w:val="24"/>
          </w:rPr>
          <w:t>1.市直岗位招录计划（共200人）.</w:t>
        </w:r>
        <w:proofErr w:type="gramStart"/>
        <w:r w:rsidRPr="00DC2A8F">
          <w:rPr>
            <w:rFonts w:ascii="宋体" w:eastAsia="宋体" w:hAnsi="宋体" w:cs="宋体"/>
            <w:color w:val="444444"/>
            <w:kern w:val="0"/>
            <w:sz w:val="24"/>
            <w:szCs w:val="24"/>
          </w:rPr>
          <w:t>docx</w:t>
        </w:r>
        <w:proofErr w:type="gramEnd"/>
      </w:hyperlink>
    </w:p>
    <w:p w:rsidR="00DC2A8F" w:rsidRPr="00DC2A8F" w:rsidRDefault="00552910" w:rsidP="00DC2A8F">
      <w:pPr>
        <w:widowControl/>
        <w:spacing w:line="600" w:lineRule="atLeast"/>
        <w:ind w:left="2369" w:hanging="456"/>
        <w:jc w:val="left"/>
        <w:rPr>
          <w:rFonts w:ascii="宋体" w:eastAsia="宋体" w:hAnsi="宋体" w:cs="宋体"/>
          <w:color w:val="434343"/>
          <w:kern w:val="0"/>
          <w:sz w:val="24"/>
          <w:szCs w:val="24"/>
        </w:rPr>
      </w:pPr>
      <w:hyperlink r:id="rId5" w:tgtFrame="_blank" w:history="1">
        <w:r w:rsidR="00DC2A8F" w:rsidRPr="00DC2A8F">
          <w:rPr>
            <w:rFonts w:ascii="宋体" w:eastAsia="宋体" w:hAnsi="宋体" w:cs="宋体"/>
            <w:color w:val="444444"/>
            <w:kern w:val="0"/>
            <w:sz w:val="24"/>
            <w:szCs w:val="24"/>
          </w:rPr>
          <w:t>2.乡（镇、街道）岗位招录计划（共300人）.</w:t>
        </w:r>
        <w:proofErr w:type="gramStart"/>
        <w:r w:rsidR="00DC2A8F" w:rsidRPr="00DC2A8F">
          <w:rPr>
            <w:rFonts w:ascii="宋体" w:eastAsia="宋体" w:hAnsi="宋体" w:cs="宋体"/>
            <w:color w:val="444444"/>
            <w:kern w:val="0"/>
            <w:sz w:val="24"/>
            <w:szCs w:val="24"/>
          </w:rPr>
          <w:t>docx</w:t>
        </w:r>
        <w:proofErr w:type="gramEnd"/>
      </w:hyperlink>
    </w:p>
    <w:p w:rsidR="00DC2A8F" w:rsidRPr="00DC2A8F" w:rsidRDefault="00552910" w:rsidP="00DC2A8F">
      <w:pPr>
        <w:widowControl/>
        <w:spacing w:line="600" w:lineRule="atLeast"/>
        <w:ind w:left="2369" w:hanging="456"/>
        <w:jc w:val="left"/>
        <w:rPr>
          <w:rFonts w:ascii="宋体" w:eastAsia="宋体" w:hAnsi="宋体" w:cs="宋体"/>
          <w:color w:val="434343"/>
          <w:kern w:val="0"/>
          <w:sz w:val="24"/>
          <w:szCs w:val="24"/>
        </w:rPr>
      </w:pPr>
      <w:hyperlink r:id="rId6" w:tgtFrame="_blank" w:history="1">
        <w:r w:rsidR="00DC2A8F" w:rsidRPr="00DC2A8F">
          <w:rPr>
            <w:rFonts w:ascii="宋体" w:eastAsia="宋体" w:hAnsi="宋体" w:cs="宋体"/>
            <w:color w:val="444444"/>
            <w:kern w:val="0"/>
            <w:sz w:val="24"/>
            <w:szCs w:val="24"/>
          </w:rPr>
          <w:t>3.列入选调范围的高校名单.</w:t>
        </w:r>
        <w:proofErr w:type="gramStart"/>
        <w:r w:rsidR="00DC2A8F" w:rsidRPr="00DC2A8F">
          <w:rPr>
            <w:rFonts w:ascii="宋体" w:eastAsia="宋体" w:hAnsi="宋体" w:cs="宋体"/>
            <w:color w:val="444444"/>
            <w:kern w:val="0"/>
            <w:sz w:val="24"/>
            <w:szCs w:val="24"/>
          </w:rPr>
          <w:t>docx</w:t>
        </w:r>
        <w:proofErr w:type="gramEnd"/>
      </w:hyperlink>
    </w:p>
    <w:p w:rsidR="00DC2A8F" w:rsidRPr="00DC2A8F" w:rsidRDefault="00552910" w:rsidP="00DC2A8F">
      <w:pPr>
        <w:widowControl/>
        <w:spacing w:line="600" w:lineRule="atLeast"/>
        <w:ind w:left="2369" w:hanging="456"/>
        <w:jc w:val="left"/>
        <w:rPr>
          <w:rFonts w:ascii="宋体" w:eastAsia="宋体" w:hAnsi="宋体" w:cs="宋体"/>
          <w:color w:val="434343"/>
          <w:kern w:val="0"/>
          <w:sz w:val="24"/>
          <w:szCs w:val="24"/>
        </w:rPr>
      </w:pPr>
      <w:hyperlink r:id="rId7" w:tgtFrame="_blank" w:history="1">
        <w:r w:rsidR="00DC2A8F" w:rsidRPr="00DC2A8F">
          <w:rPr>
            <w:rFonts w:ascii="宋体" w:eastAsia="宋体" w:hAnsi="宋体" w:cs="宋体"/>
            <w:color w:val="444444"/>
            <w:kern w:val="0"/>
            <w:sz w:val="24"/>
            <w:szCs w:val="24"/>
          </w:rPr>
          <w:t>4.辽宁省急需紧缺专业类别.</w:t>
        </w:r>
        <w:proofErr w:type="gramStart"/>
        <w:r w:rsidR="00DC2A8F" w:rsidRPr="00DC2A8F">
          <w:rPr>
            <w:rFonts w:ascii="宋体" w:eastAsia="宋体" w:hAnsi="宋体" w:cs="宋体"/>
            <w:color w:val="444444"/>
            <w:kern w:val="0"/>
            <w:sz w:val="24"/>
            <w:szCs w:val="24"/>
          </w:rPr>
          <w:t>docx</w:t>
        </w:r>
        <w:proofErr w:type="gramEnd"/>
      </w:hyperlink>
    </w:p>
    <w:p w:rsidR="00DC2A8F" w:rsidRPr="00DC2A8F" w:rsidRDefault="00552910" w:rsidP="00DC2A8F">
      <w:pPr>
        <w:widowControl/>
        <w:spacing w:line="580" w:lineRule="atLeast"/>
        <w:ind w:left="2369" w:hanging="456"/>
        <w:rPr>
          <w:rFonts w:ascii="宋体" w:eastAsia="宋体" w:hAnsi="宋体" w:cs="宋体"/>
          <w:color w:val="434343"/>
          <w:kern w:val="0"/>
          <w:sz w:val="24"/>
          <w:szCs w:val="24"/>
        </w:rPr>
      </w:pPr>
      <w:hyperlink r:id="rId8" w:tgtFrame="_blank" w:history="1">
        <w:r w:rsidR="00DC2A8F" w:rsidRPr="00DC2A8F">
          <w:rPr>
            <w:rFonts w:ascii="宋体" w:eastAsia="宋体" w:hAnsi="宋体" w:cs="宋体"/>
            <w:color w:val="444444"/>
            <w:kern w:val="0"/>
            <w:sz w:val="24"/>
            <w:szCs w:val="24"/>
          </w:rPr>
          <w:t>5.2022年辽宁省选调生报名申请表.</w:t>
        </w:r>
        <w:proofErr w:type="gramStart"/>
        <w:r w:rsidR="00DC2A8F" w:rsidRPr="00DC2A8F">
          <w:rPr>
            <w:rFonts w:ascii="宋体" w:eastAsia="宋体" w:hAnsi="宋体" w:cs="宋体"/>
            <w:color w:val="444444"/>
            <w:kern w:val="0"/>
            <w:sz w:val="24"/>
            <w:szCs w:val="24"/>
          </w:rPr>
          <w:t>docx</w:t>
        </w:r>
        <w:proofErr w:type="gramEnd"/>
      </w:hyperlink>
    </w:p>
    <w:p w:rsidR="00DC2A8F" w:rsidRPr="00DC2A8F" w:rsidRDefault="00552910" w:rsidP="00DC2A8F">
      <w:pPr>
        <w:widowControl/>
        <w:spacing w:line="580" w:lineRule="atLeast"/>
        <w:ind w:left="2369" w:hanging="456"/>
        <w:rPr>
          <w:rFonts w:ascii="宋体" w:eastAsia="宋体" w:hAnsi="宋体" w:cs="宋体"/>
          <w:color w:val="434343"/>
          <w:kern w:val="0"/>
          <w:sz w:val="24"/>
          <w:szCs w:val="24"/>
        </w:rPr>
      </w:pPr>
      <w:hyperlink r:id="rId9" w:tgtFrame="_blank" w:history="1">
        <w:r w:rsidR="00DC2A8F" w:rsidRPr="00DC2A8F">
          <w:rPr>
            <w:rFonts w:ascii="宋体" w:eastAsia="宋体" w:hAnsi="宋体" w:cs="宋体"/>
            <w:color w:val="444444"/>
            <w:kern w:val="0"/>
            <w:sz w:val="24"/>
            <w:szCs w:val="24"/>
          </w:rPr>
          <w:t>6.专业认定证明.</w:t>
        </w:r>
        <w:proofErr w:type="gramStart"/>
        <w:r w:rsidR="00DC2A8F" w:rsidRPr="00DC2A8F">
          <w:rPr>
            <w:rFonts w:ascii="宋体" w:eastAsia="宋体" w:hAnsi="宋体" w:cs="宋体"/>
            <w:color w:val="444444"/>
            <w:kern w:val="0"/>
            <w:sz w:val="24"/>
            <w:szCs w:val="24"/>
          </w:rPr>
          <w:t>docx</w:t>
        </w:r>
        <w:proofErr w:type="gramEnd"/>
      </w:hyperlink>
    </w:p>
    <w:p w:rsidR="00DC2A8F" w:rsidRPr="00DC2A8F" w:rsidRDefault="00DC2A8F" w:rsidP="00DC2A8F">
      <w:pPr>
        <w:widowControl/>
        <w:spacing w:line="580" w:lineRule="atLeast"/>
        <w:ind w:left="2211" w:hanging="340"/>
        <w:jc w:val="left"/>
        <w:rPr>
          <w:rFonts w:ascii="宋体" w:eastAsia="宋体" w:hAnsi="宋体" w:cs="宋体"/>
          <w:color w:val="434343"/>
          <w:kern w:val="0"/>
          <w:sz w:val="24"/>
          <w:szCs w:val="24"/>
        </w:rPr>
      </w:pPr>
    </w:p>
    <w:p w:rsidR="00DC2A8F" w:rsidRPr="00DC2A8F" w:rsidRDefault="00DC2A8F" w:rsidP="00DC2A8F">
      <w:pPr>
        <w:widowControl/>
        <w:spacing w:line="580" w:lineRule="atLeast"/>
        <w:ind w:left="2081" w:firstLine="3400"/>
        <w:jc w:val="left"/>
        <w:rPr>
          <w:rFonts w:ascii="宋体" w:eastAsia="宋体" w:hAnsi="宋体" w:cs="宋体"/>
          <w:color w:val="434343"/>
          <w:kern w:val="0"/>
          <w:sz w:val="24"/>
          <w:szCs w:val="24"/>
        </w:rPr>
      </w:pPr>
      <w:r w:rsidRPr="00DC2A8F">
        <w:rPr>
          <w:rFonts w:ascii="宋体" w:eastAsia="宋体" w:hAnsi="宋体" w:cs="宋体"/>
          <w:color w:val="434343"/>
          <w:kern w:val="0"/>
          <w:sz w:val="24"/>
          <w:szCs w:val="24"/>
        </w:rPr>
        <w:t>                           中共辽宁省委组织部</w:t>
      </w:r>
    </w:p>
    <w:p w:rsidR="00DC2A8F" w:rsidRPr="00DC2A8F" w:rsidRDefault="00DC2A8F" w:rsidP="00DC2A8F">
      <w:pPr>
        <w:widowControl/>
        <w:rPr>
          <w:rFonts w:ascii="宋体" w:eastAsia="宋体" w:hAnsi="宋体" w:cs="宋体"/>
          <w:kern w:val="0"/>
          <w:sz w:val="24"/>
          <w:szCs w:val="24"/>
        </w:rPr>
      </w:pPr>
      <w:r w:rsidRPr="00DC2A8F">
        <w:rPr>
          <w:rFonts w:ascii="宋体" w:eastAsia="宋体" w:hAnsi="宋体" w:cs="宋体"/>
          <w:kern w:val="0"/>
          <w:sz w:val="24"/>
          <w:szCs w:val="24"/>
        </w:rPr>
        <w:t>                                                                                                         2021年9月17日</w:t>
      </w:r>
      <w:r w:rsidRPr="00DC2A8F">
        <w:rPr>
          <w:rFonts w:ascii="宋体" w:eastAsia="宋体" w:hAnsi="宋体" w:cs="宋体"/>
          <w:kern w:val="0"/>
          <w:sz w:val="24"/>
          <w:szCs w:val="24"/>
        </w:rPr>
        <w:br/>
      </w:r>
    </w:p>
    <w:p w:rsidR="00986169" w:rsidRDefault="00986169"/>
    <w:sectPr w:rsidR="0098616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0D6"/>
    <w:rsid w:val="00552910"/>
    <w:rsid w:val="008410D6"/>
    <w:rsid w:val="00986169"/>
    <w:rsid w:val="00DC2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D9362-300F-4908-98E6-B4C77EDE2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Char"/>
    <w:uiPriority w:val="9"/>
    <w:qFormat/>
    <w:rsid w:val="00DC2A8F"/>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DC2A8F"/>
    <w:rPr>
      <w:rFonts w:ascii="宋体" w:eastAsia="宋体" w:hAnsi="宋体" w:cs="宋体"/>
      <w:b/>
      <w:bCs/>
      <w:kern w:val="0"/>
      <w:sz w:val="27"/>
      <w:szCs w:val="27"/>
    </w:rPr>
  </w:style>
  <w:style w:type="paragraph" w:styleId="a3">
    <w:name w:val="Normal (Web)"/>
    <w:basedOn w:val="a"/>
    <w:uiPriority w:val="99"/>
    <w:semiHidden/>
    <w:unhideWhenUsed/>
    <w:rsid w:val="00DC2A8F"/>
    <w:pPr>
      <w:widowControl/>
      <w:spacing w:before="100" w:beforeAutospacing="1" w:after="100" w:afterAutospacing="1"/>
      <w:jc w:val="left"/>
    </w:pPr>
    <w:rPr>
      <w:rFonts w:ascii="宋体" w:eastAsia="宋体" w:hAnsi="宋体" w:cs="宋体"/>
      <w:kern w:val="0"/>
      <w:sz w:val="24"/>
      <w:szCs w:val="24"/>
    </w:rPr>
  </w:style>
  <w:style w:type="character" w:customStyle="1" w:styleId="public-time">
    <w:name w:val="public-time"/>
    <w:basedOn w:val="a0"/>
    <w:rsid w:val="00DC2A8F"/>
  </w:style>
  <w:style w:type="character" w:customStyle="1" w:styleId="news-clicks">
    <w:name w:val="news-clicks"/>
    <w:basedOn w:val="a0"/>
    <w:rsid w:val="00DC2A8F"/>
  </w:style>
  <w:style w:type="character" w:styleId="a4">
    <w:name w:val="Strong"/>
    <w:basedOn w:val="a0"/>
    <w:uiPriority w:val="22"/>
    <w:qFormat/>
    <w:rsid w:val="00DC2A8F"/>
    <w:rPr>
      <w:b/>
      <w:bCs/>
    </w:rPr>
  </w:style>
  <w:style w:type="character" w:styleId="a5">
    <w:name w:val="Hyperlink"/>
    <w:basedOn w:val="a0"/>
    <w:uiPriority w:val="99"/>
    <w:semiHidden/>
    <w:unhideWhenUsed/>
    <w:rsid w:val="00DC2A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848000">
      <w:bodyDiv w:val="1"/>
      <w:marLeft w:val="0"/>
      <w:marRight w:val="0"/>
      <w:marTop w:val="0"/>
      <w:marBottom w:val="0"/>
      <w:divBdr>
        <w:top w:val="none" w:sz="0" w:space="0" w:color="auto"/>
        <w:left w:val="none" w:sz="0" w:space="0" w:color="auto"/>
        <w:bottom w:val="none" w:sz="0" w:space="0" w:color="auto"/>
        <w:right w:val="none" w:sz="0" w:space="0" w:color="auto"/>
      </w:divBdr>
      <w:divsChild>
        <w:div w:id="263615634">
          <w:marLeft w:val="0"/>
          <w:marRight w:val="0"/>
          <w:marTop w:val="600"/>
          <w:marBottom w:val="600"/>
          <w:divBdr>
            <w:top w:val="none" w:sz="0" w:space="0" w:color="auto"/>
            <w:left w:val="none" w:sz="0" w:space="0" w:color="auto"/>
            <w:bottom w:val="none" w:sz="0" w:space="0" w:color="auto"/>
            <w:right w:val="none" w:sz="0" w:space="0" w:color="auto"/>
          </w:divBdr>
        </w:div>
        <w:div w:id="776025050">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sjy.whu.edu.cn/jyxt/filemgr/file/download.zf?uid=CC3A4E39DB845660E055000000000001" TargetMode="External"/><Relationship Id="rId3" Type="http://schemas.openxmlformats.org/officeDocument/2006/relationships/webSettings" Target="webSettings.xml"/><Relationship Id="rId7" Type="http://schemas.openxmlformats.org/officeDocument/2006/relationships/hyperlink" Target="http://xsjy.whu.edu.cn/jyxt/filemgr/file/download.zf?uid=CC3A48B96B362EEAE05500000000000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xsjy.whu.edu.cn/jyxt/filemgr/file/download.zf?uid=CC3A48B96B352EEAE055000000000001" TargetMode="External"/><Relationship Id="rId11" Type="http://schemas.openxmlformats.org/officeDocument/2006/relationships/theme" Target="theme/theme1.xml"/><Relationship Id="rId5" Type="http://schemas.openxmlformats.org/officeDocument/2006/relationships/hyperlink" Target="http://xsjy.whu.edu.cn/jyxt/filemgr/file/download.zf?uid=CC3A48B96B342EEAE055000000000001" TargetMode="External"/><Relationship Id="rId10" Type="http://schemas.openxmlformats.org/officeDocument/2006/relationships/fontTable" Target="fontTable.xml"/><Relationship Id="rId4" Type="http://schemas.openxmlformats.org/officeDocument/2006/relationships/hyperlink" Target="http://xsjy.whu.edu.cn/jyxt/filemgr/file/download.zf?uid=CC3A48B96B332EEAE055000000000001" TargetMode="External"/><Relationship Id="rId9" Type="http://schemas.openxmlformats.org/officeDocument/2006/relationships/hyperlink" Target="http://xsjy.whu.edu.cn/jyxt/filemgr/file/download.zf?uid=CC3A4E39DB855660E05500000000000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756</Words>
  <Characters>4310</Characters>
  <Application>Microsoft Office Word</Application>
  <DocSecurity>0</DocSecurity>
  <Lines>35</Lines>
  <Paragraphs>10</Paragraphs>
  <ScaleCrop>false</ScaleCrop>
  <Company>Windows 中国</Company>
  <LinksUpToDate>false</LinksUpToDate>
  <CharactersWithSpaces>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2021-10-22T02:34:00Z</dcterms:created>
  <dcterms:modified xsi:type="dcterms:W3CDTF">2021-10-22T03:19:00Z</dcterms:modified>
</cp:coreProperties>
</file>