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E29B5" w14:textId="77777777" w:rsidR="00371268" w:rsidRDefault="00852326">
      <w:r>
        <w:fldChar w:fldCharType="begin"/>
      </w:r>
      <w:r>
        <w:instrText xml:space="preserve"> HYPERLINK "</w:instrText>
      </w:r>
      <w:r w:rsidRPr="00852326">
        <w:instrText>https://mp.weixin.qq.com/s?__biz=MjM5NTE3NDYzOA==&amp;mid=2857428966&amp;idx=1&amp;sn=c0c5fe8b2ae5ad9618d81874b5b5a58b&amp;chksm=8958c667be2f4f71a6954421540df8eeaad68f9238b819932705776623415e4cc3e1ee4ecdfa&amp;mpshare=1&amp;scene=23&amp;srcid=03237B8SZ4VAnefqMpNLKM9Q&amp;sharer_sharetime=1617018958250&amp;sharer_shareid=fb2a2ef12ffcd980eb1209ee257c7595#rd</w:instrText>
      </w:r>
      <w:r>
        <w:instrText xml:space="preserve">" </w:instrText>
      </w:r>
      <w:r>
        <w:fldChar w:fldCharType="separate"/>
      </w:r>
      <w:r w:rsidRPr="00870239">
        <w:rPr>
          <w:rStyle w:val="a4"/>
        </w:rPr>
        <w:t>https://mp.weixin.qq.com/s?__biz=MjM5NTE3NDYzOA==&amp;mid=2857428966&amp;idx=1&amp;sn=c0c5fe8b2ae5ad9618d81874b5b5a58b&amp;chksm=8958c667be2f4f71a6954421540df8eeaad68f9238b819932705776623415e4cc3e1ee4ecdfa&amp;mpshare=1&amp;scene=23&amp;srcid=03237B8SZ4VAnefqMpNLKM9Q&amp;sharer_sharetime=1617018958250&amp;sharer_shareid=fb2a2ef12ffcd980eb1209ee257c7595#rd</w:t>
      </w:r>
      <w:r>
        <w:fldChar w:fldCharType="end"/>
      </w:r>
    </w:p>
    <w:p w14:paraId="1482EC88" w14:textId="77777777" w:rsidR="00852326" w:rsidRDefault="00852326"/>
    <w:p w14:paraId="7DB8E6D5" w14:textId="77777777" w:rsidR="00852326" w:rsidRDefault="00852326">
      <w:r>
        <w:rPr>
          <w:rStyle w:val="a3"/>
          <w:rFonts w:ascii="Microsoft YaHei UI" w:eastAsia="Microsoft YaHei UI" w:hAnsi="Microsoft YaHei UI" w:hint="eastAsia"/>
          <w:color w:val="C00000"/>
          <w:spacing w:val="8"/>
          <w:szCs w:val="21"/>
          <w:shd w:val="clear" w:color="auto" w:fill="FFFFFF"/>
        </w:rPr>
        <w:t>西北大学面向社会公开招聘专职辅导员18名</w:t>
      </w:r>
    </w:p>
    <w:p w14:paraId="397C79E2" w14:textId="77777777" w:rsidR="00852326" w:rsidRPr="00852326" w:rsidRDefault="00852326">
      <w:r w:rsidRPr="00852326">
        <w:rPr>
          <w:noProof/>
        </w:rPr>
        <w:drawing>
          <wp:inline distT="0" distB="0" distL="0" distR="0" wp14:anchorId="66329BCC" wp14:editId="3E8FBC86">
            <wp:extent cx="5274310" cy="3519680"/>
            <wp:effectExtent l="0" t="0" r="2540" b="5080"/>
            <wp:docPr id="1" name="图片 1" descr="C:\Users\LJL\Desktop\蔚静宜2021临时文件\4.5\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L\Desktop\蔚静宜2021临时文件\4.5\6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9A5B" w14:textId="77777777" w:rsidR="00852326" w:rsidRDefault="00852326"/>
    <w:p w14:paraId="369A8B4C" w14:textId="77777777" w:rsidR="00852326" w:rsidRDefault="00852326"/>
    <w:p w14:paraId="61DEAE5C" w14:textId="77777777" w:rsidR="00852326" w:rsidRPr="00852326" w:rsidRDefault="00852326" w:rsidP="00852326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852326">
        <w:rPr>
          <w:rFonts w:ascii="微软雅黑" w:eastAsia="微软雅黑" w:hAnsi="微软雅黑" w:cs="宋体" w:hint="eastAsia"/>
          <w:b/>
          <w:bCs/>
          <w:color w:val="3F3F3F"/>
          <w:kern w:val="0"/>
          <w:sz w:val="24"/>
          <w:szCs w:val="24"/>
        </w:rPr>
        <w:t>一</w:t>
      </w:r>
      <w:proofErr w:type="gramEnd"/>
      <w:r w:rsidRPr="00852326">
        <w:rPr>
          <w:rFonts w:ascii="微软雅黑" w:eastAsia="微软雅黑" w:hAnsi="微软雅黑" w:cs="宋体" w:hint="eastAsia"/>
          <w:b/>
          <w:bCs/>
          <w:color w:val="3F3F3F"/>
          <w:kern w:val="0"/>
          <w:sz w:val="24"/>
          <w:szCs w:val="24"/>
        </w:rPr>
        <w:t>.招聘原则</w:t>
      </w:r>
    </w:p>
    <w:p w14:paraId="36D3F1C3" w14:textId="77777777" w:rsidR="00852326" w:rsidRPr="00852326" w:rsidRDefault="00852326" w:rsidP="00852326">
      <w:pPr>
        <w:widowControl/>
        <w:spacing w:line="480" w:lineRule="atLeast"/>
        <w:jc w:val="center"/>
        <w:rPr>
          <w:rFonts w:ascii="宋体" w:eastAsia="宋体" w:hAnsi="宋体" w:cs="宋体"/>
          <w:color w:val="0B66D9"/>
          <w:spacing w:val="23"/>
          <w:kern w:val="0"/>
          <w:szCs w:val="21"/>
        </w:rPr>
      </w:pPr>
      <w:r w:rsidRPr="00852326">
        <w:rPr>
          <w:rFonts w:ascii="微软雅黑" w:eastAsia="微软雅黑" w:hAnsi="微软雅黑" w:cs="宋体" w:hint="eastAsia"/>
          <w:b/>
          <w:bCs/>
          <w:color w:val="3F3F3F"/>
          <w:spacing w:val="23"/>
          <w:kern w:val="0"/>
          <w:szCs w:val="21"/>
        </w:rPr>
        <w:t>坚持德才兼备、以德为先的原则</w:t>
      </w:r>
    </w:p>
    <w:p w14:paraId="7BEEA6B8" w14:textId="77777777" w:rsidR="00852326" w:rsidRPr="00852326" w:rsidRDefault="00852326" w:rsidP="00852326">
      <w:pPr>
        <w:widowControl/>
        <w:spacing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F3F3F"/>
          <w:spacing w:val="23"/>
          <w:kern w:val="0"/>
          <w:szCs w:val="21"/>
        </w:rPr>
        <w:t>坚持公开、公平、公正原则</w:t>
      </w:r>
    </w:p>
    <w:p w14:paraId="0D7EDBBB" w14:textId="77777777" w:rsidR="00852326" w:rsidRPr="00852326" w:rsidRDefault="00852326" w:rsidP="00852326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二.招聘条件</w:t>
      </w:r>
    </w:p>
    <w:p w14:paraId="56C04436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1.政治素质</w:t>
      </w:r>
    </w:p>
    <w:p w14:paraId="2905BD0F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中共党员（含中共预备党员），具有坚定的理想信念和较高思想政治素质。能够牢固树立“四个意识”、坚定“四个自信”、做到“两个维护”，有较强的政治敏锐性和政治辨别力。</w:t>
      </w:r>
    </w:p>
    <w:p w14:paraId="5C32C270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lastRenderedPageBreak/>
        <w:t>2.作风修养</w:t>
      </w:r>
    </w:p>
    <w:p w14:paraId="225A224C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热爱学生思想政治教育事业，具有良好的个人修养、高尚的职业道德和严谨的工作作风；敬业奉献，潜心育人，公道正派；具有强烈的事业心和责任心，服从工作安排。在校期间无不良行为和违纪违法记录。</w:t>
      </w:r>
    </w:p>
    <w:p w14:paraId="76E28EC1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3.专业能力</w:t>
      </w:r>
    </w:p>
    <w:p w14:paraId="6C8B7773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具有思想政治教育相关学科领域宽口径知识储备；具有履行辅导员岗位职责所需的政策理论水平、专业水平和业务技能；具备开展思想理论教育和价值引领的能力；具有较强的组织管理能力、语言表达能力和人际沟通能力、调查研究能力。 </w:t>
      </w:r>
    </w:p>
    <w:p w14:paraId="3D726200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4.学历学位</w:t>
      </w:r>
    </w:p>
    <w:p w14:paraId="68267124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应为2021年应届硕士、博士毕业生。硕士毕业生年龄不超过28周岁（1993年1月1日后出生，含1月1日），博士毕业生年龄不超过32周岁（1989年1月1日后出生，含1月1日）；国内最后学历学位应在2021年7月31日之前取得，国（境）</w:t>
      </w:r>
      <w:proofErr w:type="gramStart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外取得</w:t>
      </w:r>
      <w:proofErr w:type="gramEnd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的学位须取得教育部学历认证（原则上应为2021届毕业生，毕业时间为2020年8月1日至2021年7月31日），且可以通过教育部派遣回国工作。</w:t>
      </w:r>
    </w:p>
    <w:p w14:paraId="25CF556F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5.学生干部经历</w:t>
      </w:r>
    </w:p>
    <w:p w14:paraId="1E0D579F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具有1年及以上兼职辅导员或主要学生干部工作经历。兼职辅导员或主要学生干部工作经历须提供任职单位（学院或学校职能部门）负责人签名并加盖公章的书面证明。</w:t>
      </w:r>
    </w:p>
    <w:p w14:paraId="00E72F81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6.健康状况</w:t>
      </w:r>
    </w:p>
    <w:p w14:paraId="401618F1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具备辅导员工作岗位所必需的良好的身体素质和心理素质。</w:t>
      </w:r>
    </w:p>
    <w:p w14:paraId="2AC7AE6B" w14:textId="77777777" w:rsidR="00852326" w:rsidRPr="00852326" w:rsidRDefault="00852326" w:rsidP="00852326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lastRenderedPageBreak/>
        <w:t>三.招聘程序</w:t>
      </w:r>
    </w:p>
    <w:p w14:paraId="497B0E25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1.网上报名：起止时间为3月24日-4月7日</w:t>
      </w:r>
    </w:p>
    <w:p w14:paraId="10DA8207" w14:textId="77777777" w:rsidR="00852326" w:rsidRPr="00852326" w:rsidRDefault="00852326" w:rsidP="00852326">
      <w:pPr>
        <w:widowControl/>
        <w:spacing w:line="480" w:lineRule="atLeast"/>
        <w:ind w:firstLine="480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报名材料：应聘者须提交</w:t>
      </w:r>
      <w:hyperlink r:id="rId5" w:tgtFrame="_blank" w:history="1">
        <w:r w:rsidRPr="00852326">
          <w:rPr>
            <w:rFonts w:ascii="微软雅黑" w:eastAsia="微软雅黑" w:hAnsi="微软雅黑" w:cs="宋体" w:hint="eastAsia"/>
            <w:color w:val="576B95"/>
            <w:kern w:val="0"/>
            <w:sz w:val="24"/>
            <w:szCs w:val="24"/>
            <w:u w:val="single"/>
          </w:rPr>
          <w:t>《西北大学招聘辅导员报名表》</w:t>
        </w:r>
      </w:hyperlink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扫描件；本人身份证扫描件；本人学历和学位证书原件及扫描件，其中硕士研究生须提供本科学历和学位证书扫描件，博士研究生须提供本科及硕士学历和学位证书扫描件；毕业学校毕业生推荐表扫描件，在国（境）</w:t>
      </w:r>
      <w:proofErr w:type="gramStart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外毕业</w:t>
      </w:r>
      <w:proofErr w:type="gramEnd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学校毕业生应提供学业成绩相关材料扫描件；兼职辅导员或主要学生干部经历证明扫描件；主要获奖证书扫描件等。应聘者在西北大学</w:t>
      </w:r>
      <w:proofErr w:type="gramStart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招聘官网投递</w:t>
      </w:r>
      <w:proofErr w:type="gramEnd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简历（</w:t>
      </w:r>
      <w:hyperlink r:id="rId6" w:anchor="/" w:tgtFrame="_blank" w:history="1">
        <w:r w:rsidRPr="00852326">
          <w:rPr>
            <w:rFonts w:ascii="微软雅黑" w:eastAsia="微软雅黑" w:hAnsi="微软雅黑" w:cs="宋体" w:hint="eastAsia"/>
            <w:color w:val="576B95"/>
            <w:kern w:val="0"/>
            <w:sz w:val="24"/>
            <w:szCs w:val="24"/>
            <w:u w:val="single"/>
          </w:rPr>
          <w:t>http://zhaopin.nwu.edu.cn/zp.html#/</w:t>
        </w:r>
      </w:hyperlink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），请详细阅读网站中的“应聘须知”模块，按要求填写简历。</w:t>
      </w:r>
    </w:p>
    <w:p w14:paraId="29BAFF31" w14:textId="77777777" w:rsidR="00852326" w:rsidRPr="00852326" w:rsidRDefault="00852326" w:rsidP="0085232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宋体" w:eastAsia="宋体" w:hAnsi="宋体" w:cs="宋体"/>
          <w:noProof/>
          <w:color w:val="576B95"/>
          <w:kern w:val="0"/>
          <w:sz w:val="2"/>
          <w:szCs w:val="2"/>
        </w:rPr>
        <w:drawing>
          <wp:inline distT="0" distB="0" distL="0" distR="0" wp14:anchorId="2B402B3C" wp14:editId="57C76C5F">
            <wp:extent cx="10284460" cy="3234690"/>
            <wp:effectExtent l="0" t="0" r="2540" b="3810"/>
            <wp:docPr id="7" name="图片 7" descr="图片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46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BA92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FEE1640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2.资格网络初审：4月8日-9日</w:t>
      </w:r>
    </w:p>
    <w:p w14:paraId="6BD8A3B0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学校成立资格审查考核小组，将从政治面貌、年龄、学历、学习成绩以及应聘岗位匹配度等方面对应聘人员进行资格审核，择优确定进入笔试环节的人</w:t>
      </w: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lastRenderedPageBreak/>
        <w:t>员名单。</w:t>
      </w:r>
      <w:r w:rsidRPr="00852326">
        <w:rPr>
          <w:rFonts w:ascii="微软雅黑" w:eastAsia="微软雅黑" w:hAnsi="微软雅黑" w:cs="宋体" w:hint="eastAsia"/>
          <w:b/>
          <w:bCs/>
          <w:color w:val="3F3F3F"/>
          <w:kern w:val="0"/>
          <w:sz w:val="24"/>
          <w:szCs w:val="24"/>
        </w:rPr>
        <w:t>资格初审结果将于4月12日在学</w:t>
      </w:r>
      <w:proofErr w:type="gramStart"/>
      <w:r w:rsidRPr="00852326">
        <w:rPr>
          <w:rFonts w:ascii="微软雅黑" w:eastAsia="微软雅黑" w:hAnsi="微软雅黑" w:cs="宋体" w:hint="eastAsia"/>
          <w:b/>
          <w:bCs/>
          <w:color w:val="3F3F3F"/>
          <w:kern w:val="0"/>
          <w:sz w:val="24"/>
          <w:szCs w:val="24"/>
        </w:rPr>
        <w:t>校官网</w:t>
      </w:r>
      <w:proofErr w:type="gramEnd"/>
      <w:r w:rsidRPr="00852326">
        <w:rPr>
          <w:rFonts w:ascii="微软雅黑" w:eastAsia="微软雅黑" w:hAnsi="微软雅黑" w:cs="宋体" w:hint="eastAsia"/>
          <w:b/>
          <w:bCs/>
          <w:color w:val="3F3F3F"/>
          <w:kern w:val="0"/>
          <w:sz w:val="24"/>
          <w:szCs w:val="24"/>
        </w:rPr>
        <w:t>公布（未通过人员不予另行通知），请留意查看。</w:t>
      </w:r>
    </w:p>
    <w:p w14:paraId="710C7C50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宋体" w:eastAsia="宋体" w:hAnsi="宋体" w:cs="宋体"/>
          <w:kern w:val="0"/>
          <w:sz w:val="24"/>
          <w:szCs w:val="24"/>
        </w:rPr>
        <w:br/>
      </w: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3.资格复审：4月15日</w:t>
      </w:r>
    </w:p>
    <w:p w14:paraId="070A0021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通过资格网络初审人员须来校进行现场资格复审，并签订诚信承诺书。须提供以下资料的原件及复印件：本人身份证，就读学校或学院开具的兼职辅导员、主要学生干部、党员身份等证明材料、与学生工作相关的获奖荣誉证书及职业资格证书。对证件不全、资质不符或未参加资格复审的，取消应聘资格。</w:t>
      </w:r>
    </w:p>
    <w:p w14:paraId="25B3973B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5BD7079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4.笔试：4月17日</w:t>
      </w:r>
    </w:p>
    <w:p w14:paraId="7F90BB14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笔试采用闭卷方式，实行百分制，时间120分钟。笔试主要考查对辅导员岗位的认知和行政能力。</w:t>
      </w:r>
    </w:p>
    <w:p w14:paraId="6E65E879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由笔试成绩从高</w:t>
      </w:r>
      <w:proofErr w:type="gramStart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到低取不</w:t>
      </w:r>
      <w:proofErr w:type="gramEnd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超过招聘计划12倍人数确定参加面试的入围人员名单。</w:t>
      </w:r>
    </w:p>
    <w:p w14:paraId="56944DAF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27529CA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5.面试：4月24日</w:t>
      </w:r>
    </w:p>
    <w:p w14:paraId="33D0DD7C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主要考查入围人员的综合素质和能力。按照符合条件的人数进行分组测试，成绩实行百分制，测试成绩保留小数点后两位，实行四舍五入制。</w:t>
      </w:r>
    </w:p>
    <w:p w14:paraId="6ECDB33D" w14:textId="77777777" w:rsidR="00852326" w:rsidRPr="00852326" w:rsidRDefault="00852326" w:rsidP="00852326">
      <w:pPr>
        <w:widowControl/>
        <w:spacing w:line="420" w:lineRule="atLeast"/>
        <w:ind w:firstLine="480"/>
        <w:rPr>
          <w:rFonts w:ascii="微软雅黑" w:eastAsia="微软雅黑" w:hAnsi="微软雅黑" w:cs="宋体"/>
          <w:color w:val="000000"/>
          <w:kern w:val="0"/>
          <w:sz w:val="26"/>
          <w:szCs w:val="26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Cs w:val="21"/>
        </w:rPr>
        <w:t>由笔试、面试成绩按照（4：6）比例加权从高</w:t>
      </w:r>
      <w:proofErr w:type="gramStart"/>
      <w:r w:rsidRPr="00852326">
        <w:rPr>
          <w:rFonts w:ascii="微软雅黑" w:eastAsia="微软雅黑" w:hAnsi="微软雅黑" w:cs="宋体" w:hint="eastAsia"/>
          <w:color w:val="3F3F3F"/>
          <w:kern w:val="0"/>
          <w:szCs w:val="21"/>
        </w:rPr>
        <w:t>到低取不</w:t>
      </w:r>
      <w:proofErr w:type="gramEnd"/>
      <w:r w:rsidRPr="00852326">
        <w:rPr>
          <w:rFonts w:ascii="微软雅黑" w:eastAsia="微软雅黑" w:hAnsi="微软雅黑" w:cs="宋体" w:hint="eastAsia"/>
          <w:color w:val="3F3F3F"/>
          <w:kern w:val="0"/>
          <w:szCs w:val="21"/>
        </w:rPr>
        <w:t>超过招聘计划3倍人数确定参加综合考查人员名单。</w:t>
      </w:r>
    </w:p>
    <w:p w14:paraId="64621927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26BDFE3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6.综合考查：4月25日</w:t>
      </w:r>
    </w:p>
    <w:p w14:paraId="1F78BE77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主要考查入围人员的职业素质和专业能力。按照符合条件的人数进行分组测试，成绩实行百分制，测试成绩保留小数点后两位，实行四舍五入制。</w:t>
      </w:r>
    </w:p>
    <w:p w14:paraId="762F9B24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B5FB1F6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7.心理健康测试：4月26日</w:t>
      </w:r>
    </w:p>
    <w:p w14:paraId="413AE3D6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对入围人员进行考查，主要考查心理健康状态和素质，实行一票否决制。</w:t>
      </w:r>
    </w:p>
    <w:p w14:paraId="0B436ECC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4FE4AB9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8.考察政审</w:t>
      </w:r>
    </w:p>
    <w:p w14:paraId="1A85610B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对入围人员进行政审考察，主要考察其思想政治素质、能力素质、遵纪守法情况、道德品质修养等情况，实行一票否决制。</w:t>
      </w:r>
    </w:p>
    <w:p w14:paraId="09E8A191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C8ADE7D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9.身体检查</w:t>
      </w:r>
    </w:p>
    <w:p w14:paraId="36863EB2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对入围人员进行身体检查。不按照规定时间、地点参加体检，视为放弃此次应聘。体检不合格的予以淘汰，按照总成绩由高到低依次递补。体检结果应于规定时间报学生工作部（处）。</w:t>
      </w:r>
    </w:p>
    <w:p w14:paraId="572011F9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45E5919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10．学校公示</w:t>
      </w:r>
    </w:p>
    <w:p w14:paraId="328CCD2E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在心理健康测试、政审、体检合格的基础上，由笔试、面试、综合考查成绩按照（3：4：3）比例加权确定总成绩（总成绩采用百分制）,从高</w:t>
      </w:r>
      <w:proofErr w:type="gramStart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到低按招聘</w:t>
      </w:r>
      <w:proofErr w:type="gramEnd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计划的2倍确定拟聘和递补人选并在学</w:t>
      </w:r>
      <w:proofErr w:type="gramStart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校官网</w:t>
      </w:r>
      <w:proofErr w:type="gramEnd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进行公示，公示期为5个工作日。</w:t>
      </w:r>
    </w:p>
    <w:p w14:paraId="5EA820EC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303D4F3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11.岗位分配</w:t>
      </w:r>
    </w:p>
    <w:p w14:paraId="750D5899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公示无异议后，学校根据院（系）学生数量和辅导员需求，确定拟分配单位。拟聘人选与校内拟分配单位进行双向选择，对未能确定校内分配单位的拟聘人选由学校统一分配。</w:t>
      </w:r>
    </w:p>
    <w:p w14:paraId="1C0CDC32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4683252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b/>
          <w:bCs/>
          <w:color w:val="366092"/>
          <w:kern w:val="0"/>
          <w:sz w:val="24"/>
          <w:szCs w:val="24"/>
        </w:rPr>
        <w:t>12.聘用管理</w:t>
      </w:r>
    </w:p>
    <w:p w14:paraId="1C5F4A8F" w14:textId="77777777" w:rsidR="00852326" w:rsidRPr="00852326" w:rsidRDefault="00852326" w:rsidP="00852326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lastRenderedPageBreak/>
        <w:t>拟聘人选在规定时间范围内到人力资源部签订就业协议。超过时间未签订协议者视为自动放弃拟聘资格，或因其他原因被取消拟聘资格者，拟选聘人选按照排名总成绩依次递补。应聘人员聘用后须服从学校关于辅导员队伍人员管理的统筹安排。</w:t>
      </w:r>
    </w:p>
    <w:p w14:paraId="0EBC1077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FD067C4" w14:textId="77777777" w:rsidR="00852326" w:rsidRPr="00852326" w:rsidRDefault="00852326" w:rsidP="00852326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四.相关说明</w:t>
      </w:r>
    </w:p>
    <w:p w14:paraId="5929AF6E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1.应聘人员应按要求提交报名应聘资料，未在规定时间内报名、报名资料不完整或不符合规范的报名无效。</w:t>
      </w:r>
    </w:p>
    <w:p w14:paraId="2F3BF803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2.应聘者须对材料真实性负责，如有弄虚作假或者隐瞒实情等行为，一经查实，立即取消应聘资格。对已聘人员，立即解除聘用合同，由此引起的相关责任由应聘者承担。</w:t>
      </w:r>
    </w:p>
    <w:p w14:paraId="2AA657E5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3.拟聘人选签订就业协议后，由学校统一安排岗前实习和培训。</w:t>
      </w:r>
    </w:p>
    <w:p w14:paraId="4A86A6A3" w14:textId="77777777" w:rsidR="00852326" w:rsidRPr="00852326" w:rsidRDefault="00852326" w:rsidP="00852326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4.根据新冠肺炎疫情防控工作需要，招聘工作时间安排可能会有调整，请各位应聘者及时关注西北大学通知公告及</w:t>
      </w:r>
      <w:proofErr w:type="gramStart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招聘官网信息</w:t>
      </w:r>
      <w:proofErr w:type="gramEnd"/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，并保证手机畅通。</w:t>
      </w:r>
    </w:p>
    <w:p w14:paraId="2AB388C4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492A0F8" w14:textId="77777777" w:rsidR="00852326" w:rsidRPr="00852326" w:rsidRDefault="00852326" w:rsidP="00852326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五.联系及咨询方式</w:t>
      </w:r>
    </w:p>
    <w:p w14:paraId="483614CC" w14:textId="77777777" w:rsidR="00852326" w:rsidRPr="00852326" w:rsidRDefault="00852326" w:rsidP="00852326">
      <w:pPr>
        <w:widowControl/>
        <w:spacing w:line="420" w:lineRule="atLeast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Cs w:val="21"/>
        </w:rPr>
        <w:t>学生工作部（处）：郑老师  029-88308133</w:t>
      </w:r>
    </w:p>
    <w:p w14:paraId="5DC8B39E" w14:textId="77777777" w:rsidR="00852326" w:rsidRPr="00852326" w:rsidRDefault="00852326" w:rsidP="00852326">
      <w:pPr>
        <w:widowControl/>
        <w:spacing w:line="420" w:lineRule="atLeast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kern w:val="0"/>
          <w:szCs w:val="21"/>
        </w:rPr>
        <w:t>联系时间：周一至周五 8:00-</w:t>
      </w:r>
      <w:proofErr w:type="gramStart"/>
      <w:r w:rsidRPr="00852326">
        <w:rPr>
          <w:rFonts w:ascii="微软雅黑" w:eastAsia="微软雅黑" w:hAnsi="微软雅黑" w:cs="宋体" w:hint="eastAsia"/>
          <w:color w:val="3F3F3F"/>
          <w:kern w:val="0"/>
          <w:szCs w:val="21"/>
        </w:rPr>
        <w:t>12:00  14:00</w:t>
      </w:r>
      <w:proofErr w:type="gramEnd"/>
      <w:r w:rsidRPr="00852326">
        <w:rPr>
          <w:rFonts w:ascii="微软雅黑" w:eastAsia="微软雅黑" w:hAnsi="微软雅黑" w:cs="宋体" w:hint="eastAsia"/>
          <w:color w:val="3F3F3F"/>
          <w:kern w:val="0"/>
          <w:szCs w:val="21"/>
        </w:rPr>
        <w:t>-17:00</w:t>
      </w:r>
    </w:p>
    <w:p w14:paraId="779FA89C" w14:textId="77777777" w:rsidR="00852326" w:rsidRPr="00852326" w:rsidRDefault="00852326" w:rsidP="00852326">
      <w:pPr>
        <w:widowControl/>
        <w:spacing w:line="408" w:lineRule="atLeast"/>
        <w:jc w:val="center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52326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18954E9B" wp14:editId="32F55ED6">
                <wp:extent cx="304800" cy="304800"/>
                <wp:effectExtent l="0" t="0" r="0" b="0"/>
                <wp:docPr id="2" name="AutoShape 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E3736" id="AutoShape 9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Iyt52zGAgAAxg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14:paraId="43145E4F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kern w:val="0"/>
          <w:sz w:val="24"/>
          <w:szCs w:val="24"/>
        </w:rPr>
        <w:t>相约西安，筑梦全运</w:t>
      </w:r>
    </w:p>
    <w:p w14:paraId="7F72DD6E" w14:textId="77777777" w:rsidR="00852326" w:rsidRPr="00852326" w:rsidRDefault="00852326" w:rsidP="00852326">
      <w:pPr>
        <w:widowControl/>
        <w:jc w:val="left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spacing w:val="8"/>
          <w:kern w:val="0"/>
          <w:szCs w:val="21"/>
        </w:rPr>
        <w:t>“官微菌”特此向全体西大人号召</w:t>
      </w:r>
    </w:p>
    <w:p w14:paraId="74A5B1E7" w14:textId="77777777" w:rsidR="00852326" w:rsidRPr="00852326" w:rsidRDefault="00852326" w:rsidP="00852326">
      <w:pPr>
        <w:widowControl/>
        <w:jc w:val="left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spacing w:val="8"/>
          <w:kern w:val="0"/>
          <w:szCs w:val="21"/>
        </w:rPr>
        <w:t>共同关注十四运会和残</w:t>
      </w:r>
      <w:proofErr w:type="gramStart"/>
      <w:r w:rsidRPr="00852326">
        <w:rPr>
          <w:rFonts w:ascii="微软雅黑" w:eastAsia="微软雅黑" w:hAnsi="微软雅黑" w:cs="宋体" w:hint="eastAsia"/>
          <w:color w:val="3F3F3F"/>
          <w:spacing w:val="8"/>
          <w:kern w:val="0"/>
          <w:szCs w:val="21"/>
        </w:rPr>
        <w:t>特</w:t>
      </w:r>
      <w:proofErr w:type="gramEnd"/>
      <w:r w:rsidRPr="00852326">
        <w:rPr>
          <w:rFonts w:ascii="微软雅黑" w:eastAsia="微软雅黑" w:hAnsi="微软雅黑" w:cs="宋体" w:hint="eastAsia"/>
          <w:color w:val="3F3F3F"/>
          <w:spacing w:val="8"/>
          <w:kern w:val="0"/>
          <w:szCs w:val="21"/>
        </w:rPr>
        <w:t>奥会官方新媒体</w:t>
      </w:r>
    </w:p>
    <w:p w14:paraId="13A6EF52" w14:textId="77777777" w:rsidR="00852326" w:rsidRPr="00852326" w:rsidRDefault="00852326" w:rsidP="00852326">
      <w:pPr>
        <w:widowControl/>
        <w:jc w:val="left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52326">
        <w:rPr>
          <w:rFonts w:ascii="微软雅黑" w:eastAsia="微软雅黑" w:hAnsi="微软雅黑" w:cs="宋体" w:hint="eastAsia"/>
          <w:color w:val="3F3F3F"/>
          <w:spacing w:val="8"/>
          <w:kern w:val="0"/>
          <w:szCs w:val="21"/>
        </w:rPr>
        <w:t>期待一届精彩圆满的体育盛会</w:t>
      </w:r>
    </w:p>
    <w:p w14:paraId="0637CEC5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232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A43F902" wp14:editId="0669BF48">
            <wp:extent cx="1609200" cy="160920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00" cy="16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52326">
        <w:rPr>
          <w:rFonts w:ascii="微软雅黑" w:eastAsia="微软雅黑" w:hAnsi="微软雅黑" w:cs="宋体" w:hint="eastAsia"/>
          <w:color w:val="1F497D"/>
          <w:kern w:val="0"/>
          <w:sz w:val="24"/>
          <w:szCs w:val="24"/>
        </w:rPr>
        <w:t>微信</w:t>
      </w:r>
      <w:r w:rsidRPr="0085232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334AFB9" wp14:editId="5E4DBAD2">
            <wp:extent cx="1667852" cy="1492015"/>
            <wp:effectExtent l="0" t="0" r="889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90" cy="15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326">
        <w:rPr>
          <w:rFonts w:ascii="微软雅黑" w:eastAsia="微软雅黑" w:hAnsi="微软雅黑" w:cs="宋体" w:hint="eastAsia"/>
          <w:color w:val="1F497D"/>
          <w:kern w:val="0"/>
          <w:sz w:val="24"/>
          <w:szCs w:val="24"/>
        </w:rPr>
        <w:t>微博</w:t>
      </w:r>
      <w:proofErr w:type="gramEnd"/>
      <w:r w:rsidRPr="0085232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C088B2E" wp14:editId="63A847B8">
            <wp:extent cx="3481754" cy="3213237"/>
            <wp:effectExtent l="0" t="0" r="4445" b="635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10" cy="321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14F7" w14:textId="77777777" w:rsidR="00852326" w:rsidRPr="00852326" w:rsidRDefault="00852326" w:rsidP="00852326">
      <w:pPr>
        <w:widowControl/>
        <w:jc w:val="left"/>
        <w:rPr>
          <w:rFonts w:ascii="宋体" w:eastAsia="宋体" w:hAnsi="宋体" w:cs="宋体"/>
          <w:b/>
          <w:bCs/>
          <w:color w:val="DE535B"/>
          <w:spacing w:val="23"/>
          <w:kern w:val="0"/>
          <w:sz w:val="20"/>
          <w:szCs w:val="20"/>
        </w:rPr>
      </w:pPr>
      <w:r w:rsidRPr="00852326">
        <w:rPr>
          <w:rFonts w:ascii="微软雅黑" w:eastAsia="微软雅黑" w:hAnsi="微软雅黑" w:cs="宋体" w:hint="eastAsia"/>
          <w:b/>
          <w:bCs/>
          <w:color w:val="1F497D"/>
          <w:spacing w:val="23"/>
          <w:kern w:val="0"/>
          <w:sz w:val="20"/>
          <w:szCs w:val="20"/>
        </w:rPr>
        <w:t>抖音</w:t>
      </w:r>
    </w:p>
    <w:p w14:paraId="43264D42" w14:textId="77777777" w:rsidR="00D07703" w:rsidRDefault="00852326" w:rsidP="00D07703">
      <w:pPr>
        <w:jc w:val="left"/>
        <w:rPr>
          <w:rFonts w:ascii="微软雅黑" w:eastAsia="微软雅黑" w:hAnsi="微软雅黑" w:cs="宋体"/>
          <w:color w:val="1F497D"/>
          <w:kern w:val="0"/>
          <w:sz w:val="24"/>
          <w:szCs w:val="24"/>
        </w:rPr>
      </w:pPr>
      <w:r w:rsidRPr="0085232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9E0ED57" wp14:editId="34FDE238">
            <wp:extent cx="3067685" cy="2399030"/>
            <wp:effectExtent l="0" t="0" r="0" b="127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32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ADC605B" wp14:editId="436926A6">
            <wp:extent cx="5289550" cy="4552315"/>
            <wp:effectExtent l="0" t="0" r="6350" b="635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703" w:rsidRPr="00852326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D8EE949" wp14:editId="246F6FD2">
            <wp:simplePos x="0" y="0"/>
            <wp:positionH relativeFrom="margin">
              <wp:posOffset>2482850</wp:posOffset>
            </wp:positionH>
            <wp:positionV relativeFrom="paragraph">
              <wp:posOffset>561682</wp:posOffset>
            </wp:positionV>
            <wp:extent cx="1767205" cy="1767205"/>
            <wp:effectExtent l="0" t="0" r="4445" b="4445"/>
            <wp:wrapSquare wrapText="bothSides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703" w:rsidRPr="00852326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3FC92DC" wp14:editId="50EA290F">
            <wp:simplePos x="0" y="0"/>
            <wp:positionH relativeFrom="column">
              <wp:posOffset>52265</wp:posOffset>
            </wp:positionH>
            <wp:positionV relativeFrom="paragraph">
              <wp:posOffset>717209</wp:posOffset>
            </wp:positionV>
            <wp:extent cx="1731645" cy="1439545"/>
            <wp:effectExtent l="0" t="0" r="1905" b="8255"/>
            <wp:wrapSquare wrapText="bothSides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326">
        <w:rPr>
          <w:rFonts w:ascii="微软雅黑" w:eastAsia="微软雅黑" w:hAnsi="微软雅黑" w:cs="宋体" w:hint="eastAsia"/>
          <w:color w:val="1F497D"/>
          <w:kern w:val="0"/>
          <w:sz w:val="24"/>
          <w:szCs w:val="24"/>
        </w:rPr>
        <w:t>快手知</w:t>
      </w:r>
      <w:proofErr w:type="gramStart"/>
      <w:r w:rsidRPr="00852326">
        <w:rPr>
          <w:rFonts w:ascii="微软雅黑" w:eastAsia="微软雅黑" w:hAnsi="微软雅黑" w:cs="宋体" w:hint="eastAsia"/>
          <w:color w:val="1F497D"/>
          <w:kern w:val="0"/>
          <w:sz w:val="24"/>
          <w:szCs w:val="24"/>
        </w:rPr>
        <w:t>乎今日</w:t>
      </w:r>
      <w:proofErr w:type="gramEnd"/>
      <w:r w:rsidRPr="00852326">
        <w:rPr>
          <w:rFonts w:ascii="微软雅黑" w:eastAsia="微软雅黑" w:hAnsi="微软雅黑" w:cs="宋体" w:hint="eastAsia"/>
          <w:color w:val="1F497D"/>
          <w:kern w:val="0"/>
          <w:sz w:val="24"/>
          <w:szCs w:val="24"/>
        </w:rPr>
        <w:t>头条</w:t>
      </w:r>
      <w:r w:rsidRPr="00852326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6F3EA5BE" wp14:editId="51696AD3">
                <wp:extent cx="304800" cy="304800"/>
                <wp:effectExtent l="0" t="0" r="0" b="0"/>
                <wp:docPr id="4" name="AutoShape 1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F6F9C4" id="AutoShape 18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V1ieE8gCAADH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Pr="0085232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43403C8" wp14:editId="2200AC12">
            <wp:extent cx="4722244" cy="4417256"/>
            <wp:effectExtent l="0" t="0" r="2540" b="254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33" cy="441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79D4" w14:textId="35719D5D" w:rsidR="00852326" w:rsidRDefault="00D07703">
      <w:pPr>
        <w:rPr>
          <w:rFonts w:hint="eastAsia"/>
        </w:rPr>
      </w:pPr>
      <w:r w:rsidRPr="00852326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6B08A40" wp14:editId="4A140BE8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1749425" cy="1749425"/>
            <wp:effectExtent l="0" t="0" r="3175" b="3175"/>
            <wp:wrapSquare wrapText="bothSides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2326" w:rsidRPr="00852326">
        <w:rPr>
          <w:rFonts w:ascii="微软雅黑" w:eastAsia="微软雅黑" w:hAnsi="微软雅黑" w:cs="宋体" w:hint="eastAsia"/>
          <w:color w:val="1F497D"/>
          <w:kern w:val="0"/>
          <w:sz w:val="24"/>
          <w:szCs w:val="24"/>
        </w:rPr>
        <w:t>B站央视</w:t>
      </w:r>
      <w:proofErr w:type="gramStart"/>
      <w:r w:rsidR="00852326" w:rsidRPr="00852326">
        <w:rPr>
          <w:rFonts w:ascii="微软雅黑" w:eastAsia="微软雅黑" w:hAnsi="微软雅黑" w:cs="宋体" w:hint="eastAsia"/>
          <w:color w:val="1F497D"/>
          <w:kern w:val="0"/>
          <w:sz w:val="24"/>
          <w:szCs w:val="24"/>
        </w:rPr>
        <w:t>频</w:t>
      </w:r>
      <w:proofErr w:type="gramEnd"/>
    </w:p>
    <w:sectPr w:rsidR="008523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5EA"/>
    <w:rsid w:val="00371268"/>
    <w:rsid w:val="00852326"/>
    <w:rsid w:val="00BC05EA"/>
    <w:rsid w:val="00D0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CC0D"/>
  <w15:chartTrackingRefBased/>
  <w15:docId w15:val="{9974D0D3-7E83-45E7-8F31-17DCAE56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2326"/>
    <w:rPr>
      <w:b/>
      <w:bCs/>
    </w:rPr>
  </w:style>
  <w:style w:type="character" w:styleId="a4">
    <w:name w:val="Hyperlink"/>
    <w:basedOn w:val="a0"/>
    <w:uiPriority w:val="99"/>
    <w:unhideWhenUsed/>
    <w:rsid w:val="008523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4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zhaopin.nwu.edu.cn/zp.html#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zhaopin.nwu.edu.cn/zp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nwu.edu.cn/info/1200/22481.ht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487</Words>
  <Characters>2778</Characters>
  <Application>Microsoft Office Word</Application>
  <DocSecurity>0</DocSecurity>
  <Lines>23</Lines>
  <Paragraphs>6</Paragraphs>
  <ScaleCrop>false</ScaleCrop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LJL</dc:creator>
  <cp:keywords/>
  <dc:description/>
  <cp:lastModifiedBy>静宜</cp:lastModifiedBy>
  <cp:revision>4</cp:revision>
  <dcterms:created xsi:type="dcterms:W3CDTF">2021-04-05T02:04:00Z</dcterms:created>
  <dcterms:modified xsi:type="dcterms:W3CDTF">2021-04-05T13:43:00Z</dcterms:modified>
</cp:coreProperties>
</file>