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79" w:rsidRPr="003F5079" w:rsidRDefault="003F5079" w:rsidP="003F5079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3F5079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广州帝奇医药技术有限公司2021年校园招聘</w:t>
      </w:r>
    </w:p>
    <w:p w:rsidR="003F5079" w:rsidRPr="003F5079" w:rsidRDefault="003F5079" w:rsidP="003F5079">
      <w:pPr>
        <w:widowControl/>
        <w:jc w:val="center"/>
        <w:rPr>
          <w:rFonts w:ascii="宋体" w:eastAsia="宋体" w:hAnsi="宋体" w:cs="宋体"/>
          <w:color w:val="C1C1C1"/>
          <w:kern w:val="0"/>
          <w:sz w:val="24"/>
          <w:szCs w:val="24"/>
        </w:rPr>
      </w:pPr>
      <w:r w:rsidRPr="003F5079">
        <w:rPr>
          <w:rFonts w:ascii="宋体" w:eastAsia="宋体" w:hAnsi="宋体" w:cs="宋体"/>
          <w:color w:val="C1C1C1"/>
          <w:kern w:val="0"/>
          <w:sz w:val="24"/>
          <w:szCs w:val="24"/>
        </w:rPr>
        <w:t>2020-10-26 16:04:56 来源： 点击数: 192</w:t>
      </w:r>
    </w:p>
    <w:p w:rsidR="003F5079" w:rsidRPr="003F5079" w:rsidRDefault="003F5079" w:rsidP="003F5079">
      <w:pPr>
        <w:widowControl/>
        <w:shd w:val="clear" w:color="auto" w:fill="FFFFFF"/>
        <w:spacing w:after="150" w:line="336" w:lineRule="atLeas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武汉大学专场宣讲会</w:t>
      </w:r>
    </w:p>
    <w:p w:rsidR="003F5079" w:rsidRPr="003F5079" w:rsidRDefault="003F5079" w:rsidP="003F5079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时间：2020年11月13日18:00</w:t>
      </w:r>
    </w:p>
    <w:p w:rsidR="003F5079" w:rsidRPr="003F5079" w:rsidRDefault="003F5079" w:rsidP="003F5079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地点：8号楼8210教室</w:t>
      </w:r>
      <w:bookmarkStart w:id="0" w:name="_GoBack"/>
      <w:bookmarkEnd w:id="0"/>
    </w:p>
    <w:p w:rsidR="003F5079" w:rsidRPr="003F5079" w:rsidRDefault="003F5079" w:rsidP="003F5079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</w:p>
    <w:p w:rsidR="003F5079" w:rsidRPr="003F5079" w:rsidRDefault="003F5079" w:rsidP="003F5079">
      <w:pPr>
        <w:widowControl/>
        <w:shd w:val="clear" w:color="auto" w:fill="FFFFFF"/>
        <w:spacing w:line="336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广州帝奇医药技术有限公司成立于2011年，是美国海归技术团队和国内企业家共同创立的中美合资企业，</w:t>
      </w:r>
      <w:r w:rsidRPr="003F5079">
        <w:rPr>
          <w:rFonts w:ascii="微软雅黑" w:eastAsia="微软雅黑" w:hAnsi="微软雅黑" w:cs="宋体" w:hint="eastAsia"/>
          <w:kern w:val="0"/>
          <w:sz w:val="24"/>
          <w:szCs w:val="24"/>
        </w:rPr>
        <w:t>是致力于生物医药创新及技术开发的高新技术企业。主营业务为高端制剂技术开发及产业化、新药临床前处方工艺开发和临床批次生产，仿制药开发及产业化、一致性评价、技术授权、技术转让、技术咨询等。</w:t>
      </w:r>
    </w:p>
    <w:p w:rsidR="003F5079" w:rsidRPr="003F5079" w:rsidRDefault="003F5079" w:rsidP="003F5079">
      <w:pPr>
        <w:widowControl/>
        <w:spacing w:line="336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帝</w:t>
      </w:r>
      <w:proofErr w:type="gramStart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奇拥有</w:t>
      </w:r>
      <w:proofErr w:type="gramEnd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配套的制剂研发实验室和仪器设备。两个洁净车间：一个用于口服制剂GLP产品和临床I期、II期产品的生产，一个用于注射剂GLP样品的生产。帝</w:t>
      </w:r>
      <w:proofErr w:type="gramStart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奇拥有</w:t>
      </w:r>
      <w:proofErr w:type="gramEnd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6个自主知识产权的研发平台，专注于药品制剂特别是高端制剂的技术研发和产业化。企业先后申请了专利74项，已获得国内发明专利授权14项；获得欧洲专利授权15项，日本专利授权1项，韩国专利授权1项。获得省级科技成果2项，市级科技成果2项。自主研发的3个创新</w:t>
      </w:r>
      <w:proofErr w:type="gramStart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药即将</w:t>
      </w:r>
      <w:proofErr w:type="gramEnd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进入临床研究阶段。</w:t>
      </w:r>
    </w:p>
    <w:p w:rsidR="003F5079" w:rsidRPr="003F5079" w:rsidRDefault="003F5079" w:rsidP="003F5079">
      <w:pPr>
        <w:widowControl/>
        <w:spacing w:after="150" w:line="336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一、工作地点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广东省广州国际生物岛螺旋三路8号3层</w:t>
      </w:r>
    </w:p>
    <w:p w:rsidR="003F5079" w:rsidRPr="003F5079" w:rsidRDefault="003F5079" w:rsidP="003F5079">
      <w:pPr>
        <w:widowControl/>
        <w:spacing w:after="150" w:line="336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二、联系方式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lastRenderedPageBreak/>
        <w:t>联系人：黄小姐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电话：020-32227031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邮箱：</w:t>
      </w:r>
      <w:r w:rsidRPr="003F5079">
        <w:rPr>
          <w:rFonts w:ascii="微软雅黑" w:eastAsia="微软雅黑" w:hAnsi="微软雅黑" w:cs="宋体" w:hint="eastAsia"/>
          <w:kern w:val="0"/>
          <w:sz w:val="24"/>
          <w:szCs w:val="24"/>
        </w:rPr>
        <w:t>hr@gzdqyy.com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公司地址：广东省广州国际生物岛螺旋三路8号3层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三、福利待遇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31353B"/>
          <w:kern w:val="0"/>
          <w:sz w:val="24"/>
          <w:szCs w:val="24"/>
        </w:rPr>
        <w:t>1. 完善的薪酬福利政策：固定工资，绩效奖金，节日慰问，长期激励，社会保险，带薪年假，工作日餐补，住房补贴，福利体检等。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31353B"/>
          <w:kern w:val="0"/>
          <w:sz w:val="24"/>
          <w:szCs w:val="24"/>
        </w:rPr>
        <w:t>2. 公司人力资源部协助应届毕业生（本科生、硕士、博士）申请广州高新区新入户奖励（2-5万元）。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31353B"/>
          <w:kern w:val="0"/>
          <w:sz w:val="24"/>
          <w:szCs w:val="24"/>
        </w:rPr>
        <w:t>3. 良好的技术和管理双向晋升通道。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31353B"/>
          <w:kern w:val="0"/>
          <w:sz w:val="24"/>
          <w:szCs w:val="24"/>
        </w:rPr>
        <w:t>4. 轻松、有创意的工作环境，员工可在办公区域穿拖鞋。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31353B"/>
          <w:kern w:val="0"/>
          <w:sz w:val="24"/>
          <w:szCs w:val="24"/>
        </w:rPr>
        <w:t>5. 丰富多彩的员工活动，包括团队建设、旅游、生日会、每日下午茶、节日活动等。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31353B"/>
          <w:kern w:val="0"/>
          <w:sz w:val="24"/>
          <w:szCs w:val="24"/>
        </w:rPr>
        <w:t>6. 规范的休假制度：年假、带薪事假、周末双休、国家法定节假日等。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31353B"/>
          <w:kern w:val="0"/>
          <w:sz w:val="24"/>
          <w:szCs w:val="24"/>
        </w:rPr>
        <w:t>7. 协助办理员工的档案、户口和党籍的接收。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四、招聘职位</w:t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2667"/>
        <w:gridCol w:w="2666"/>
        <w:gridCol w:w="2666"/>
      </w:tblGrid>
      <w:tr w:rsidR="003F5079" w:rsidRPr="003F5079" w:rsidTr="003F5079">
        <w:trPr>
          <w:trHeight w:val="405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b/>
                <w:bCs/>
                <w:color w:val="242424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b/>
                <w:bCs/>
                <w:color w:val="242424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b/>
                <w:bCs/>
                <w:color w:val="24242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b/>
                <w:bCs/>
                <w:color w:val="242424"/>
                <w:kern w:val="0"/>
                <w:sz w:val="24"/>
                <w:szCs w:val="24"/>
              </w:rPr>
              <w:t>招聘人数</w:t>
            </w:r>
          </w:p>
        </w:tc>
      </w:tr>
      <w:tr w:rsidR="003F5079" w:rsidRPr="003F5079" w:rsidTr="003F5079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制剂工程师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药学、制药工程等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4</w:t>
            </w:r>
          </w:p>
        </w:tc>
      </w:tr>
      <w:tr w:rsidR="003F5079" w:rsidRPr="003F5079" w:rsidTr="003F5079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制剂助理工程师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药学、制药工程等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8</w:t>
            </w:r>
          </w:p>
        </w:tc>
      </w:tr>
      <w:tr w:rsidR="003F5079" w:rsidRPr="003F5079" w:rsidTr="003F5079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分析工程师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药学、化学分析等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4</w:t>
            </w:r>
          </w:p>
        </w:tc>
      </w:tr>
      <w:tr w:rsidR="003F5079" w:rsidRPr="003F5079" w:rsidTr="003F5079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分析助理工程师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药学、化学分析等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8</w:t>
            </w:r>
          </w:p>
        </w:tc>
      </w:tr>
      <w:tr w:rsidR="003F5079" w:rsidRPr="003F5079" w:rsidTr="003F5079">
        <w:trPr>
          <w:trHeight w:val="33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lastRenderedPageBreak/>
              <w:t>药品注册专员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药学、药事管理等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2</w:t>
            </w:r>
          </w:p>
        </w:tc>
      </w:tr>
      <w:tr w:rsidR="003F5079" w:rsidRPr="003F5079" w:rsidTr="003F5079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质量管理助理工程师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药学类、医学类等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2</w:t>
            </w:r>
          </w:p>
        </w:tc>
      </w:tr>
      <w:tr w:rsidR="003F5079" w:rsidRPr="003F5079" w:rsidTr="003F5079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项目管理专员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药学、药事管理等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1</w:t>
            </w:r>
          </w:p>
        </w:tc>
      </w:tr>
      <w:tr w:rsidR="003F5079" w:rsidRPr="003F5079" w:rsidTr="003F5079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高分子材料合成研究员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高分子材料、高分子化学、生物医用材料等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079" w:rsidRPr="003F5079" w:rsidRDefault="003F5079" w:rsidP="003F5079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5079">
              <w:rPr>
                <w:rFonts w:ascii="微软雅黑" w:eastAsia="微软雅黑" w:hAnsi="微软雅黑" w:cs="宋体" w:hint="eastAsia"/>
                <w:color w:val="242424"/>
                <w:kern w:val="0"/>
                <w:sz w:val="24"/>
                <w:szCs w:val="24"/>
              </w:rPr>
              <w:t>2</w:t>
            </w:r>
          </w:p>
        </w:tc>
      </w:tr>
    </w:tbl>
    <w:p w:rsidR="003F5079" w:rsidRPr="003F5079" w:rsidRDefault="003F5079" w:rsidP="003F5079">
      <w:pPr>
        <w:widowControl/>
        <w:spacing w:line="336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制剂工程师     4人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岗位职责：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1.项目调研，制定方案计划并实施；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2.进行制剂工艺及处方的筛选、优化试验，整理数据并报告；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3.进行项目中试放大等技术转移及工艺验证；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4.药品注册申报资料的撰写、整理。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1.研究生及以上学历，药学、制药工程等相关专业；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2.具有较强的信息调研能力，把握行业动态，熟悉国家相关政策法规及技术指导原则；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3.熟悉专利知识，对研制项目创新的部分及时申请专利保护；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4.具备一定项目管理能力，能主动处理项目中出现的问题。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制剂助理工程师</w:t>
      </w:r>
      <w:r w:rsidRPr="003F5079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8人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岗位职责: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1.掌握制剂相关常用物料、设备、工艺、质量等知识和技能，严格执行实验室相关制度和SOP；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lastRenderedPageBreak/>
        <w:t>2.具有较好的实验操作能力，协助制剂工程师完成处方筛选及工艺设计能够完成基础的数据分析、总结。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3.具备基本的文献检索、专利调研能力，参与项目立项调研。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任职要求: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1.本科及以上学历，药学、制药工程等相关专业；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2.具有较强的信息调研能力，把握行业动态，熟悉国家相关政策法规及技术指导原则；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3.了解专利知识，对研制项目创新的部分及时申请专利保护。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分析工程师</w:t>
      </w:r>
      <w:r w:rsidRPr="003F5079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4人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岗位职责：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1.独立完成设计化学药品的检测，规范撰写原始记录及注册申报资料；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2.对实验得出的数据整理、统计、分析，写出报告；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3.负责分析仪器的日常维护。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1.研究生及以上学历，药学、化学分析等相关专业；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2.了解制剂研发期间的质量分析流程及技术转移流程，熟悉制剂分析常用仪器操作和维护，及药物分析方法；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3.沟通、执行能力强，良好的写作能力、检索能力和英文水平；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4.良好的职业道德和团队协作精神，善于学习和接受新知识。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分析助理工程师</w:t>
      </w:r>
      <w:r w:rsidRPr="003F5079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8人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lastRenderedPageBreak/>
        <w:t>岗位职责：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1.协助工程师完成设计化学药品的检测，规范撰写原始记录及注册申报资料；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2.对实验得出的数据整理、统计、分析，写出报告；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3.协助做好分析仪器的日常维护。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1.本科及以上，药学、化学分析、制药、制剂等相关专业；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2.熟悉药物制剂分析方法及各种分析仪器操作，有固体制剂分析或研发经验优先；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3.良好的英文水平，较强的资料检索、分析及整理能力。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药品注册专员    2人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岗位职责: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 负责新产品立项调研；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 掌握药品注册政策和品种动态；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 负责撰写、整理、审核及报送注册申报资料；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 负责客户咨询服务；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5. 负责与药品注册部门、药检机构和审评中心联系，跟踪注册进度，及时掌握注册信息；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6. 负责完成上级领导交办的其他事务。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任职要求: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 本科及以上学历，药学、医学类相关专业，药事管理专业或有第二外语者优先；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lastRenderedPageBreak/>
        <w:t>2. 具备良好的英语能力；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 熟悉药品管理及注册相关的法律法规；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 具备良好的沟通协调能力及团队协作能力；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5. 精通办公软件；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6. 应届毕业生需在技术岗位轮岗1年再开展注册相关工作。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质量管理助理工程师    2人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岗位职责: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 协助建立和维护企业质量管理体系，保证质量管理体系的正常运行；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 协助起草及完善质量管理体系文件；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 协助完成质量管理体系的内部审核、客户审计及药政审计等；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 按照规定对产品研发过程进行质量监督，提出质量改进意见或措施；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5. 负责质量文件、记录的管理工作，做好文件、记录的审核、发放、回收、整理、归档等相关工作；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6. 确保实验操作规范，实验数据具有完整性及可追溯性；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7. 负责完成上级领导交办的其他事务。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任职要求: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 本科及以上学历，药学、医学类相关专业;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 熟悉药品管理相关法律法规；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 具有较强的信息调研能力，把握行业动态；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 具有较强的责任心及团队协作能力，具备良好的组织协调能力、分析及解决问题的能力；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5. 应届毕业生需在技术岗位轮岗1年再开展质量管理相关工作。</w:t>
      </w:r>
    </w:p>
    <w:p w:rsidR="003F5079" w:rsidRPr="003F5079" w:rsidRDefault="003F5079" w:rsidP="003F5079">
      <w:pPr>
        <w:widowControl/>
        <w:spacing w:after="150" w:line="336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项目管理专员     1人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岗位职责：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1.根据项目合同要求，制定项目完成时间节点。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2.根据项目执行的情况，定期和不定期与委托方进行沟通，协调解决项目执行过程中出现的问题。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3.负责项目研发过程的进度跟踪和沟通，按要求提供半月或月度报告给客户。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4.定期召开项目会议，并归档项目过程中形成的文件记录、报告等。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5.建立和维护各项</w:t>
      </w:r>
      <w:proofErr w:type="gramStart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目电子</w:t>
      </w:r>
      <w:proofErr w:type="gramEnd"/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档案。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6. 根据技术部门提供的研究内容制定项目报价。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7.完成上级主管安排的其他任务。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1.本科及以上学历，药物化学或药学或药事管理相关专业，有实际工作经验者优先。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2.熟练使用电脑、办公软件；有制剂研发或分析经验者优先。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3.性格稳重、心思细腻、耐心好、有较强的抗压能力。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4.工作积极主动、责任心强，乐于学习和接受新知识。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5.具有良好的团队合作精神，良好的听说读写能力，良好的沟通技巧和表达能力，思维清晰。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b/>
          <w:bCs/>
          <w:color w:val="242424"/>
          <w:kern w:val="0"/>
          <w:sz w:val="24"/>
          <w:szCs w:val="24"/>
        </w:rPr>
        <w:t>高分子材料合成研究员     2人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岗位职责：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lastRenderedPageBreak/>
        <w:t>1.高分子材料的开发、改进及产品性能优化；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2.根据上级指引完成相关合成实验及物化检测；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3.实验室日常维护、耗材申购；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4.撰写研发报告及产品的相关技术文件。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任职要求：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1.本科及以上学历，应届毕业、有工作经验均可，有较强英语能力者优先。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2. 高分子材料、高分子化学、生物医用材料等相关专业，具备扎实的高分子化学、聚合物流变学、高分子加工成型等理论功底，有高分子聚合物（可生物降解类）的合成经验者优先。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3.能熟练操作高分子化学专业和有机合成化学相关的仪器设备，会操作相关分析仪器（如流变仪等）优先考虑。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4.对研发工作有热情，吃苦耐劳，头脑灵活，勇于创新。</w:t>
      </w:r>
    </w:p>
    <w:p w:rsidR="003F5079" w:rsidRPr="003F5079" w:rsidRDefault="003F5079" w:rsidP="003F5079">
      <w:pPr>
        <w:widowControl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5079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5.认真、踏实、责任心强，有良好的团队精神和极强的适应能力。</w:t>
      </w:r>
    </w:p>
    <w:p w:rsidR="00535C5C" w:rsidRPr="003F5079" w:rsidRDefault="00535C5C"/>
    <w:sectPr w:rsidR="00535C5C" w:rsidRPr="003F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9"/>
    <w:rsid w:val="003F5079"/>
    <w:rsid w:val="005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56E9-D3B2-4458-AA57-3DD89C8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5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>Windows 中国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2020-12-03T01:09:00Z</dcterms:created>
  <dcterms:modified xsi:type="dcterms:W3CDTF">2020-12-03T01:11:00Z</dcterms:modified>
</cp:coreProperties>
</file>