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24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一、组织单位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  <w:lang w:eastAsia="zh-Hans"/>
        </w:rPr>
        <w:t>主</w:t>
      </w:r>
      <w:r>
        <w:rPr>
          <w:rFonts w:ascii="微软雅黑" w:eastAsia="微软雅黑" w:hAnsi="微软雅黑" w:hint="eastAsia"/>
          <w:color w:val="747474"/>
        </w:rPr>
        <w:t>办单位：武汉大学、清华大学生命科学学院、华中科技大学、中南大学、西安交通大学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协办单位：丁香园、丁香人才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二、服务对象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各医药相关单位，2023</w:t>
      </w:r>
      <w:r>
        <w:rPr>
          <w:rFonts w:ascii="微软雅黑" w:eastAsia="微软雅黑" w:hAnsi="微软雅黑" w:hint="eastAsia"/>
          <w:color w:val="747474"/>
          <w:lang w:eastAsia="zh-Hans"/>
        </w:rPr>
        <w:t>届及</w:t>
      </w:r>
      <w:r>
        <w:rPr>
          <w:rFonts w:ascii="微软雅黑" w:eastAsia="微软雅黑" w:hAnsi="微软雅黑" w:hint="eastAsia"/>
          <w:color w:val="747474"/>
        </w:rPr>
        <w:t>2022</w:t>
      </w:r>
      <w:r>
        <w:rPr>
          <w:rFonts w:ascii="微软雅黑" w:eastAsia="微软雅黑" w:hAnsi="微软雅黑" w:hint="eastAsia"/>
          <w:color w:val="747474"/>
          <w:lang w:eastAsia="zh-Hans"/>
        </w:rPr>
        <w:t>届未就业毕业生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三、招聘会安排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形式：空中双选会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报名时间：2022</w:t>
      </w:r>
      <w:r>
        <w:rPr>
          <w:rFonts w:ascii="微软雅黑" w:eastAsia="微软雅黑" w:hAnsi="微软雅黑" w:hint="eastAsia"/>
          <w:color w:val="747474"/>
          <w:lang w:eastAsia="zh-Hans"/>
        </w:rPr>
        <w:t>年</w:t>
      </w:r>
      <w:r>
        <w:rPr>
          <w:rFonts w:ascii="微软雅黑" w:eastAsia="微软雅黑" w:hAnsi="微软雅黑" w:hint="eastAsia"/>
          <w:color w:val="747474"/>
        </w:rPr>
        <w:t>9月26日-2022</w:t>
      </w:r>
      <w:r>
        <w:rPr>
          <w:rFonts w:ascii="微软雅黑" w:eastAsia="微软雅黑" w:hAnsi="微软雅黑" w:hint="eastAsia"/>
          <w:color w:val="747474"/>
          <w:lang w:eastAsia="zh-Hans"/>
        </w:rPr>
        <w:t>年</w:t>
      </w:r>
      <w:r>
        <w:rPr>
          <w:rFonts w:ascii="微软雅黑" w:eastAsia="微软雅黑" w:hAnsi="微软雅黑" w:hint="eastAsia"/>
          <w:color w:val="747474"/>
        </w:rPr>
        <w:t>10月20日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举办时间：2022</w:t>
      </w:r>
      <w:r>
        <w:rPr>
          <w:rFonts w:ascii="微软雅黑" w:eastAsia="微软雅黑" w:hAnsi="微软雅黑" w:hint="eastAsia"/>
          <w:color w:val="747474"/>
          <w:lang w:eastAsia="zh-Hans"/>
        </w:rPr>
        <w:t>年</w:t>
      </w:r>
      <w:r>
        <w:rPr>
          <w:rFonts w:ascii="微软雅黑" w:eastAsia="微软雅黑" w:hAnsi="微软雅黑" w:hint="eastAsia"/>
          <w:color w:val="747474"/>
        </w:rPr>
        <w:t>10月21日-2022</w:t>
      </w:r>
      <w:r>
        <w:rPr>
          <w:rFonts w:ascii="微软雅黑" w:eastAsia="微软雅黑" w:hAnsi="微软雅黑" w:hint="eastAsia"/>
          <w:color w:val="747474"/>
          <w:lang w:eastAsia="zh-Hans"/>
        </w:rPr>
        <w:t>年</w:t>
      </w:r>
      <w:r>
        <w:rPr>
          <w:rFonts w:ascii="微软雅黑" w:eastAsia="微软雅黑" w:hAnsi="微软雅黑" w:hint="eastAsia"/>
          <w:color w:val="747474"/>
        </w:rPr>
        <w:t>11</w:t>
      </w:r>
      <w:r>
        <w:rPr>
          <w:rFonts w:ascii="微软雅黑" w:eastAsia="微软雅黑" w:hAnsi="微软雅黑" w:hint="eastAsia"/>
          <w:color w:val="747474"/>
          <w:lang w:eastAsia="zh-Hans"/>
        </w:rPr>
        <w:t>月</w:t>
      </w:r>
      <w:r>
        <w:rPr>
          <w:rFonts w:ascii="微软雅黑" w:eastAsia="微软雅黑" w:hAnsi="微软雅黑" w:hint="eastAsia"/>
          <w:color w:val="747474"/>
        </w:rPr>
        <w:t>8</w:t>
      </w:r>
      <w:r>
        <w:rPr>
          <w:rFonts w:ascii="微软雅黑" w:eastAsia="微软雅黑" w:hAnsi="微软雅黑" w:hint="eastAsia"/>
          <w:color w:val="747474"/>
          <w:lang w:eastAsia="zh-Hans"/>
        </w:rPr>
        <w:t>日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  <w:lang w:eastAsia="zh-Hans"/>
        </w:rPr>
        <w:t>四</w:t>
      </w:r>
      <w:r>
        <w:rPr>
          <w:rStyle w:val="a6"/>
          <w:rFonts w:ascii="微软雅黑" w:eastAsia="微软雅黑" w:hAnsi="微软雅黑" w:hint="eastAsia"/>
          <w:color w:val="747474"/>
        </w:rPr>
        <w:t>、学生参会流程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1.注册简历：使用微信识别下方二维码或登录丁香人才官网</w:t>
      </w:r>
      <w:hyperlink r:id="rId6" w:anchor="/register/user" w:history="1">
        <w:r>
          <w:rPr>
            <w:rStyle w:val="a7"/>
            <w:rFonts w:ascii="微软雅黑" w:eastAsia="微软雅黑" w:hAnsi="微软雅黑" w:hint="eastAsia"/>
            <w:color w:val="30AFB2"/>
            <w:bdr w:val="none" w:sz="0" w:space="0" w:color="auto" w:frame="1"/>
          </w:rPr>
          <w:t>https://www.jobmd.cn/pc.htm#/register/user</w:t>
        </w:r>
      </w:hyperlink>
      <w:r>
        <w:rPr>
          <w:rFonts w:ascii="微软雅黑" w:eastAsia="微软雅黑" w:hAnsi="微软雅黑" w:hint="eastAsia"/>
          <w:color w:val="747474"/>
        </w:rPr>
        <w:t>进行个人注册并完善简历。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2. 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预约报名及简历投递：点击</w:t>
      </w:r>
      <w:r>
        <w:rPr>
          <w:rFonts w:ascii="微软雅黑" w:eastAsia="微软雅黑" w:hAnsi="微软雅黑" w:hint="eastAsia"/>
          <w:color w:val="333333"/>
          <w:shd w:val="clear" w:color="auto" w:fill="FFFFFF"/>
          <w:lang w:eastAsia="zh-Hans"/>
        </w:rPr>
        <w:t>双选会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右</w:t>
      </w:r>
      <w:r>
        <w:rPr>
          <w:rFonts w:ascii="微软雅黑" w:eastAsia="微软雅黑" w:hAnsi="微软雅黑" w:hint="eastAsia"/>
          <w:color w:val="333333"/>
          <w:shd w:val="clear" w:color="auto" w:fill="FFFFFF"/>
          <w:lang w:eastAsia="zh-Hans"/>
        </w:rPr>
        <w:t>上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角【预约提醒】进行双选会报名，报名成功后将在双选会开始时进行短信提醒。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双选会举办期间，学生可</w:t>
      </w:r>
      <w:r>
        <w:rPr>
          <w:rFonts w:ascii="微软雅黑" w:eastAsia="微软雅黑" w:hAnsi="微软雅黑" w:hint="eastAsia"/>
          <w:color w:val="747474"/>
        </w:rPr>
        <w:t>选择单位进行简历投递，用人单位完成简历筛选后 ，会将投递结果反馈给学生，学生可以在【我的】界面中点击【应聘记录】，查看求职反馈。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电脑端双选会链接：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hyperlink r:id="rId7" w:anchor="/medical-job-fair/detail/316" w:history="1">
        <w:r>
          <w:rPr>
            <w:rStyle w:val="a7"/>
            <w:rFonts w:ascii="微软雅黑" w:eastAsia="微软雅黑" w:hAnsi="微软雅黑" w:hint="eastAsia"/>
            <w:color w:val="000000"/>
            <w:bdr w:val="none" w:sz="0" w:space="0" w:color="auto" w:frame="1"/>
            <w:shd w:val="clear" w:color="auto" w:fill="FFFFFF"/>
          </w:rPr>
          <w:t>https://www.jobmd.cn/pc.htm#/medical-job-fair/detail/316</w:t>
        </w:r>
      </w:hyperlink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五、用人单位参会流程</w:t>
      </w:r>
      <w:r>
        <w:rPr>
          <w:rFonts w:ascii="微软雅黑" w:eastAsia="微软雅黑" w:hAnsi="微软雅黑" w:hint="eastAsia"/>
          <w:color w:val="747474"/>
        </w:rPr>
        <w:t>（下附参会流程图片教程）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lastRenderedPageBreak/>
        <w:t>单位报名参会→学生投递简历→企业登录后台查看并筛选简历→邀请通过初筛的学生参与面试→学生接受面试邀约→开始面试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t>注：每家参与招聘会的单位可以获得5个小时免费视频面试权限；视频面试发起及详情可查看链接https://www.jobmd.cn/article/273838.htm  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t>1.电脑登录招聘会报名页面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 w:line="555" w:lineRule="atLeast"/>
        <w:ind w:firstLine="480"/>
        <w:rPr>
          <w:color w:val="747474"/>
        </w:rPr>
      </w:pPr>
      <w:hyperlink r:id="rId8" w:anchor="/campusEvent" w:history="1">
        <w:r>
          <w:rPr>
            <w:rStyle w:val="a7"/>
            <w:rFonts w:ascii="微软雅黑" w:eastAsia="微软雅黑" w:hAnsi="微软雅黑" w:hint="eastAsia"/>
            <w:color w:val="000000"/>
            <w:bdr w:val="none" w:sz="0" w:space="0" w:color="auto" w:frame="1"/>
          </w:rPr>
          <w:t>https://www.jobmd.cn/pc.htm#/campusEvent</w:t>
        </w:r>
      </w:hyperlink>
      <w:r>
        <w:rPr>
          <w:color w:val="747474"/>
        </w:rPr>
        <w:t> </w:t>
      </w:r>
      <w:r>
        <w:rPr>
          <w:rFonts w:ascii="微软雅黑" w:eastAsia="微软雅黑" w:hAnsi="微软雅黑" w:hint="eastAsia"/>
          <w:color w:val="000000"/>
        </w:rPr>
        <w:t>选择立即注册（丁香人才合作单位点击立即登录，建议使用谷歌浏览器）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t>2.填写注册信息后登录企业管理后台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t>3.点击企业管理后台左侧“高校双选会”，选择需要报名的高校招聘会场次进行报名（新注册用户自动进入招聘会报名页面）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t>4.提交资料完成单位资质认证后发布校招职位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t>5.发布职位后即为报名完成，您可继续发布剩余参展校招职位，待工作人员审核通过后即可全部展示在招聘会页面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000000"/>
          <w:shd w:val="clear" w:color="auto" w:fill="FFFFFF"/>
        </w:rPr>
        <w:t>六、服务内容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ind w:firstLine="480"/>
        <w:jc w:val="both"/>
        <w:rPr>
          <w:color w:val="747474"/>
        </w:rPr>
      </w:pPr>
      <w:r>
        <w:rPr>
          <w:rFonts w:ascii="微软雅黑" w:eastAsia="微软雅黑" w:hAnsi="微软雅黑" w:hint="eastAsia"/>
          <w:color w:val="000000"/>
          <w:shd w:val="clear" w:color="auto" w:fill="FFFFFF"/>
        </w:rPr>
        <w:t>本次空中双选会期间，用人单位</w:t>
      </w:r>
      <w:r>
        <w:rPr>
          <w:rFonts w:ascii="微软雅黑" w:eastAsia="微软雅黑" w:hAnsi="微软雅黑" w:hint="eastAsia"/>
          <w:color w:val="000000"/>
        </w:rPr>
        <w:t>免费发布岗位，</w:t>
      </w:r>
      <w:r>
        <w:rPr>
          <w:rFonts w:ascii="微软雅黑" w:eastAsia="微软雅黑" w:hAnsi="微软雅黑" w:hint="eastAsia"/>
          <w:color w:val="000000"/>
          <w:shd w:val="clear" w:color="auto" w:fill="FFFFFF"/>
        </w:rPr>
        <w:t>企业单位、学生报名参加本次招聘会均不收取任何费用。本次招聘会参会单位严禁发布含有限定院校、性别、民族等歧视性信息。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ind w:firstLine="480"/>
        <w:jc w:val="both"/>
        <w:rPr>
          <w:color w:val="747474"/>
        </w:rPr>
      </w:pPr>
      <w:r>
        <w:rPr>
          <w:rStyle w:val="a6"/>
          <w:rFonts w:ascii="微软雅黑" w:eastAsia="微软雅黑" w:hAnsi="微软雅黑" w:hint="eastAsia"/>
          <w:color w:val="747474"/>
        </w:rPr>
        <w:t>七、联系方式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  <w:lang w:eastAsia="zh-Hans"/>
        </w:rPr>
        <w:t>单位报名平台技术咨询：李老师</w:t>
      </w:r>
      <w:r>
        <w:rPr>
          <w:rFonts w:ascii="微软雅黑" w:eastAsia="微软雅黑" w:hAnsi="微软雅黑" w:hint="eastAsia"/>
          <w:color w:val="000000"/>
        </w:rPr>
        <w:t>13221019625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000000"/>
          <w:lang w:eastAsia="zh-Hans"/>
        </w:rPr>
        <w:t>双选会单位、学生交流及平台问题咨询扫码入群：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武汉大学、清华大学生命科学学院、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华中科技大学、中南大学、西安交通大学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747474"/>
        </w:rPr>
      </w:pPr>
      <w:r>
        <w:rPr>
          <w:rFonts w:ascii="微软雅黑" w:eastAsia="微软雅黑" w:hAnsi="微软雅黑" w:hint="eastAsia"/>
          <w:color w:val="000000"/>
          <w:lang w:eastAsia="zh-Hans"/>
        </w:rPr>
        <w:lastRenderedPageBreak/>
        <w:t>丁香园、丁香人才</w:t>
      </w:r>
    </w:p>
    <w:p w:rsidR="004A480E" w:rsidRDefault="004A480E" w:rsidP="004A480E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right"/>
        <w:rPr>
          <w:color w:val="747474"/>
        </w:rPr>
      </w:pPr>
      <w:r>
        <w:rPr>
          <w:rFonts w:ascii="微软雅黑" w:eastAsia="微软雅黑" w:hAnsi="微软雅黑" w:hint="eastAsia"/>
          <w:color w:val="000000"/>
        </w:rPr>
        <w:t>2022</w:t>
      </w:r>
      <w:r>
        <w:rPr>
          <w:rFonts w:ascii="微软雅黑" w:eastAsia="微软雅黑" w:hAnsi="微软雅黑" w:hint="eastAsia"/>
          <w:color w:val="000000"/>
          <w:lang w:eastAsia="zh-Hans"/>
        </w:rPr>
        <w:t>年</w:t>
      </w:r>
      <w:r>
        <w:rPr>
          <w:rFonts w:ascii="微软雅黑" w:eastAsia="微软雅黑" w:hAnsi="微软雅黑" w:hint="eastAsia"/>
          <w:color w:val="000000"/>
        </w:rPr>
        <w:t>9</w:t>
      </w:r>
      <w:r>
        <w:rPr>
          <w:rFonts w:ascii="微软雅黑" w:eastAsia="微软雅黑" w:hAnsi="微软雅黑" w:hint="eastAsia"/>
          <w:color w:val="000000"/>
          <w:lang w:eastAsia="zh-Hans"/>
        </w:rPr>
        <w:t>月</w:t>
      </w:r>
      <w:r>
        <w:rPr>
          <w:rFonts w:ascii="微软雅黑" w:eastAsia="微软雅黑" w:hAnsi="微软雅黑" w:hint="eastAsia"/>
          <w:color w:val="000000"/>
        </w:rPr>
        <w:t>22</w:t>
      </w:r>
      <w:r>
        <w:rPr>
          <w:rFonts w:ascii="微软雅黑" w:eastAsia="微软雅黑" w:hAnsi="微软雅黑" w:hint="eastAsia"/>
          <w:color w:val="000000"/>
          <w:lang w:eastAsia="zh-Hans"/>
        </w:rPr>
        <w:t>日</w:t>
      </w:r>
    </w:p>
    <w:p w:rsidR="008B6D3D" w:rsidRPr="004A480E" w:rsidRDefault="008B6D3D">
      <w:bookmarkStart w:id="0" w:name="_GoBack"/>
      <w:bookmarkEnd w:id="0"/>
    </w:p>
    <w:sectPr w:rsidR="008B6D3D" w:rsidRPr="004A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CF" w:rsidRDefault="00BC08CF" w:rsidP="004A480E">
      <w:r>
        <w:separator/>
      </w:r>
    </w:p>
  </w:endnote>
  <w:endnote w:type="continuationSeparator" w:id="0">
    <w:p w:rsidR="00BC08CF" w:rsidRDefault="00BC08CF" w:rsidP="004A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CF" w:rsidRDefault="00BC08CF" w:rsidP="004A480E">
      <w:r>
        <w:separator/>
      </w:r>
    </w:p>
  </w:footnote>
  <w:footnote w:type="continuationSeparator" w:id="0">
    <w:p w:rsidR="00BC08CF" w:rsidRDefault="00BC08CF" w:rsidP="004A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A"/>
    <w:rsid w:val="004A480E"/>
    <w:rsid w:val="008B6D3D"/>
    <w:rsid w:val="00BC08CF"/>
    <w:rsid w:val="00C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B9C06-4BBF-4385-AF07-C1AAB71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8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80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48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480E"/>
    <w:rPr>
      <w:b/>
      <w:bCs/>
    </w:rPr>
  </w:style>
  <w:style w:type="character" w:styleId="a7">
    <w:name w:val="Hyperlink"/>
    <w:basedOn w:val="a0"/>
    <w:uiPriority w:val="99"/>
    <w:semiHidden/>
    <w:unhideWhenUsed/>
    <w:rsid w:val="004A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md.cn/pc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bmd.cn/p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d.cn/pc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Company>Windows 中国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2022-10-20T08:10:00Z</dcterms:created>
  <dcterms:modified xsi:type="dcterms:W3CDTF">2022-10-20T08:10:00Z</dcterms:modified>
</cp:coreProperties>
</file>