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8E4" w:rsidRPr="008D18E4" w:rsidRDefault="008D18E4" w:rsidP="008D18E4">
      <w:pPr>
        <w:widowControl/>
        <w:shd w:val="clear" w:color="auto" w:fill="FFFFFF"/>
        <w:rPr>
          <w:rFonts w:ascii="Microsoft YaHei UI" w:eastAsia="Microsoft YaHei UI" w:hAnsi="Microsoft YaHei UI" w:cs="宋体"/>
          <w:color w:val="222222"/>
          <w:spacing w:val="8"/>
          <w:kern w:val="0"/>
          <w:sz w:val="26"/>
          <w:szCs w:val="26"/>
        </w:rPr>
      </w:pPr>
      <w:r w:rsidRPr="008D18E4">
        <w:rPr>
          <w:rFonts w:ascii="Microsoft YaHei UI" w:eastAsia="Microsoft YaHei UI" w:hAnsi="Microsoft YaHei UI" w:cs="宋体" w:hint="eastAsia"/>
          <w:b/>
          <w:bCs/>
          <w:color w:val="222222"/>
          <w:spacing w:val="8"/>
          <w:kern w:val="0"/>
          <w:sz w:val="26"/>
          <w:szCs w:val="26"/>
        </w:rPr>
        <w:t>招聘岗位、条件及人数：</w:t>
      </w:r>
    </w:p>
    <w:p w:rsidR="008D18E4" w:rsidRPr="008D18E4" w:rsidRDefault="008D18E4" w:rsidP="008D18E4">
      <w:pPr>
        <w:widowControl/>
        <w:shd w:val="clear" w:color="auto" w:fill="FFFFFF"/>
        <w:rPr>
          <w:rFonts w:ascii="Microsoft YaHei UI" w:eastAsia="Microsoft YaHei UI" w:hAnsi="Microsoft YaHei UI" w:cs="宋体" w:hint="eastAsia"/>
          <w:color w:val="222222"/>
          <w:spacing w:val="8"/>
          <w:kern w:val="0"/>
          <w:sz w:val="26"/>
          <w:szCs w:val="26"/>
        </w:rPr>
      </w:pPr>
      <w:r w:rsidRPr="008D18E4">
        <w:rPr>
          <w:rFonts w:ascii="Microsoft YaHei UI" w:eastAsia="Microsoft YaHei UI" w:hAnsi="Microsoft YaHei UI" w:cs="宋体"/>
          <w:b/>
          <w:bCs/>
          <w:noProof/>
          <w:color w:val="222222"/>
          <w:spacing w:val="8"/>
          <w:kern w:val="0"/>
          <w:sz w:val="26"/>
          <w:szCs w:val="26"/>
        </w:rPr>
        <w:lastRenderedPageBreak/>
        <w:drawing>
          <wp:inline distT="0" distB="0" distL="0" distR="0">
            <wp:extent cx="10287000" cy="27641550"/>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0" cy="27641550"/>
                    </a:xfrm>
                    <a:prstGeom prst="rect">
                      <a:avLst/>
                    </a:prstGeom>
                    <a:noFill/>
                    <a:ln>
                      <a:noFill/>
                    </a:ln>
                  </pic:spPr>
                </pic:pic>
              </a:graphicData>
            </a:graphic>
          </wp:inline>
        </w:drawing>
      </w:r>
    </w:p>
    <w:p w:rsidR="008D18E4" w:rsidRPr="008D18E4" w:rsidRDefault="008D18E4" w:rsidP="008D18E4">
      <w:pPr>
        <w:widowControl/>
        <w:shd w:val="clear" w:color="auto" w:fill="FFFFFF"/>
        <w:rPr>
          <w:rFonts w:ascii="Microsoft YaHei UI" w:eastAsia="Microsoft YaHei UI" w:hAnsi="Microsoft YaHei UI" w:cs="宋体" w:hint="eastAsia"/>
          <w:color w:val="222222"/>
          <w:spacing w:val="8"/>
          <w:kern w:val="0"/>
          <w:sz w:val="26"/>
          <w:szCs w:val="26"/>
        </w:rPr>
      </w:pPr>
    </w:p>
    <w:p w:rsidR="008D18E4" w:rsidRPr="008D18E4" w:rsidRDefault="008D18E4" w:rsidP="008D18E4">
      <w:pPr>
        <w:widowControl/>
        <w:shd w:val="clear" w:color="auto" w:fill="FFFFFF"/>
        <w:rPr>
          <w:rFonts w:ascii="Microsoft YaHei UI" w:eastAsia="Microsoft YaHei UI" w:hAnsi="Microsoft YaHei UI" w:cs="宋体" w:hint="eastAsia"/>
          <w:color w:val="222222"/>
          <w:spacing w:val="8"/>
          <w:kern w:val="0"/>
          <w:sz w:val="26"/>
          <w:szCs w:val="26"/>
        </w:rPr>
      </w:pPr>
      <w:r w:rsidRPr="008D18E4">
        <w:rPr>
          <w:rFonts w:ascii="Microsoft YaHei UI" w:eastAsia="Microsoft YaHei UI" w:hAnsi="Microsoft YaHei UI" w:cs="宋体" w:hint="eastAsia"/>
          <w:b/>
          <w:bCs/>
          <w:color w:val="222222"/>
          <w:spacing w:val="8"/>
          <w:kern w:val="0"/>
          <w:sz w:val="26"/>
          <w:szCs w:val="26"/>
        </w:rPr>
        <w:t>招聘基本要求：</w:t>
      </w:r>
    </w:p>
    <w:p w:rsidR="008D18E4" w:rsidRPr="008D18E4" w:rsidRDefault="008D18E4" w:rsidP="008D18E4">
      <w:pPr>
        <w:widowControl/>
        <w:jc w:val="left"/>
        <w:rPr>
          <w:rFonts w:ascii="宋体" w:eastAsia="宋体" w:hAnsi="宋体" w:cs="宋体" w:hint="eastAsia"/>
          <w:kern w:val="0"/>
          <w:sz w:val="24"/>
          <w:szCs w:val="24"/>
        </w:rPr>
      </w:pPr>
      <w:r w:rsidRPr="008D18E4">
        <w:rPr>
          <w:rFonts w:ascii="宋体" w:eastAsia="宋体" w:hAnsi="宋体" w:cs="宋体"/>
          <w:kern w:val="0"/>
          <w:sz w:val="24"/>
          <w:szCs w:val="24"/>
        </w:rPr>
        <w:br/>
      </w:r>
    </w:p>
    <w:p w:rsidR="008D18E4" w:rsidRPr="008D18E4" w:rsidRDefault="008D18E4" w:rsidP="008D18E4">
      <w:pPr>
        <w:widowControl/>
        <w:spacing w:line="420" w:lineRule="atLeast"/>
        <w:jc w:val="left"/>
        <w:rPr>
          <w:rFonts w:ascii="宋体" w:eastAsia="宋体" w:hAnsi="宋体" w:cs="宋体"/>
          <w:kern w:val="0"/>
          <w:sz w:val="24"/>
          <w:szCs w:val="24"/>
        </w:rPr>
      </w:pPr>
      <w:r w:rsidRPr="008D18E4">
        <w:rPr>
          <w:rFonts w:ascii="宋体" w:eastAsia="宋体" w:hAnsi="宋体" w:cs="宋体"/>
          <w:kern w:val="0"/>
          <w:sz w:val="24"/>
          <w:szCs w:val="24"/>
        </w:rPr>
        <w:t>1）</w:t>
      </w:r>
      <w:r w:rsidRPr="008D18E4">
        <w:rPr>
          <w:rFonts w:ascii="宋体" w:eastAsia="宋体" w:hAnsi="宋体" w:cs="宋体"/>
          <w:b/>
          <w:bCs/>
          <w:color w:val="4F81BD"/>
          <w:kern w:val="0"/>
          <w:sz w:val="24"/>
          <w:szCs w:val="24"/>
        </w:rPr>
        <w:t>2023届毕业生（不含暂缓就业者），医疗、医技、管理岗位原则上要求毕业于国内外知名高校，</w:t>
      </w:r>
      <w:r w:rsidRPr="008D18E4">
        <w:rPr>
          <w:rFonts w:ascii="宋体" w:eastAsia="宋体" w:hAnsi="宋体" w:cs="宋体"/>
          <w:kern w:val="0"/>
          <w:sz w:val="24"/>
          <w:szCs w:val="24"/>
        </w:rPr>
        <w:t>急诊、儿科、病理、超声、麻醉、妇产等紧缺专业适当放宽，要求第一学历为本科。应按期取得国家认可的学历证书及学位证书，获英语六级合格证书。正在国内外知名医院接受规范化培训的住院医师视同2023届毕业生，学历背景要求同2023届毕业生。</w:t>
      </w:r>
    </w:p>
    <w:p w:rsidR="008D18E4" w:rsidRPr="008D18E4" w:rsidRDefault="008D18E4" w:rsidP="008D18E4">
      <w:pPr>
        <w:widowControl/>
        <w:spacing w:line="420" w:lineRule="atLeast"/>
        <w:jc w:val="left"/>
        <w:rPr>
          <w:rFonts w:ascii="宋体" w:eastAsia="宋体" w:hAnsi="宋体" w:cs="宋体"/>
          <w:kern w:val="0"/>
          <w:sz w:val="24"/>
          <w:szCs w:val="24"/>
        </w:rPr>
      </w:pPr>
      <w:r w:rsidRPr="008D18E4">
        <w:rPr>
          <w:rFonts w:ascii="宋体" w:eastAsia="宋体" w:hAnsi="宋体" w:cs="宋体"/>
          <w:kern w:val="0"/>
          <w:sz w:val="24"/>
          <w:szCs w:val="24"/>
        </w:rPr>
        <w:t>2）年龄一般要求在35周岁以下。</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br/>
      </w:r>
    </w:p>
    <w:p w:rsidR="008D18E4" w:rsidRPr="008D18E4" w:rsidRDefault="008D18E4" w:rsidP="008D18E4">
      <w:pPr>
        <w:widowControl/>
        <w:shd w:val="clear" w:color="auto" w:fill="FFFFFF"/>
        <w:rPr>
          <w:rFonts w:ascii="Microsoft YaHei UI" w:eastAsia="Microsoft YaHei UI" w:hAnsi="Microsoft YaHei UI" w:cs="宋体"/>
          <w:color w:val="222222"/>
          <w:spacing w:val="8"/>
          <w:kern w:val="0"/>
          <w:sz w:val="26"/>
          <w:szCs w:val="26"/>
        </w:rPr>
      </w:pPr>
    </w:p>
    <w:p w:rsidR="008D18E4" w:rsidRPr="008D18E4" w:rsidRDefault="008D18E4" w:rsidP="008D18E4">
      <w:pPr>
        <w:widowControl/>
        <w:spacing w:line="360" w:lineRule="atLeast"/>
        <w:jc w:val="left"/>
        <w:rPr>
          <w:rFonts w:ascii="宋体" w:eastAsia="宋体" w:hAnsi="宋体" w:cs="宋体" w:hint="eastAsia"/>
          <w:color w:val="333333"/>
          <w:spacing w:val="8"/>
          <w:kern w:val="0"/>
          <w:sz w:val="24"/>
          <w:szCs w:val="24"/>
        </w:rPr>
      </w:pPr>
      <w:r w:rsidRPr="008D18E4">
        <w:rPr>
          <w:rFonts w:ascii="宋体" w:eastAsia="宋体" w:hAnsi="宋体" w:cs="宋体"/>
          <w:b/>
          <w:bCs/>
          <w:color w:val="333333"/>
          <w:spacing w:val="8"/>
          <w:kern w:val="0"/>
          <w:sz w:val="24"/>
          <w:szCs w:val="24"/>
        </w:rPr>
        <w:t>相关待遇支持：</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br/>
      </w:r>
    </w:p>
    <w:p w:rsidR="008D18E4" w:rsidRPr="008D18E4" w:rsidRDefault="008D18E4" w:rsidP="008D18E4">
      <w:pPr>
        <w:widowControl/>
        <w:spacing w:line="420" w:lineRule="atLeast"/>
        <w:jc w:val="left"/>
        <w:rPr>
          <w:rFonts w:ascii="宋体" w:eastAsia="宋体" w:hAnsi="宋体" w:cs="宋体"/>
          <w:kern w:val="0"/>
          <w:sz w:val="24"/>
          <w:szCs w:val="24"/>
        </w:rPr>
      </w:pPr>
      <w:r w:rsidRPr="008D18E4">
        <w:rPr>
          <w:rFonts w:ascii="MS Gothic" w:eastAsia="宋体" w:hAnsi="MS Gothic" w:cs="MS Gothic"/>
          <w:b/>
          <w:bCs/>
          <w:kern w:val="0"/>
          <w:sz w:val="24"/>
          <w:szCs w:val="24"/>
        </w:rPr>
        <w:t>▶</w:t>
      </w:r>
      <w:r w:rsidRPr="008D18E4">
        <w:rPr>
          <w:rFonts w:ascii="宋体" w:eastAsia="宋体" w:hAnsi="宋体" w:cs="宋体"/>
          <w:b/>
          <w:bCs/>
          <w:kern w:val="0"/>
          <w:sz w:val="24"/>
          <w:szCs w:val="24"/>
        </w:rPr>
        <w:t xml:space="preserve"> 薪酬：</w:t>
      </w:r>
      <w:r w:rsidRPr="008D18E4">
        <w:rPr>
          <w:rFonts w:ascii="宋体" w:eastAsia="宋体" w:hAnsi="宋体" w:cs="宋体"/>
          <w:b/>
          <w:bCs/>
          <w:kern w:val="0"/>
          <w:sz w:val="24"/>
          <w:szCs w:val="24"/>
        </w:rPr>
        <w:br/>
      </w:r>
    </w:p>
    <w:p w:rsidR="008D18E4" w:rsidRPr="008D18E4" w:rsidRDefault="008D18E4" w:rsidP="008D18E4">
      <w:pPr>
        <w:widowControl/>
        <w:spacing w:line="420" w:lineRule="atLeast"/>
        <w:jc w:val="left"/>
        <w:rPr>
          <w:rFonts w:ascii="宋体" w:eastAsia="宋体" w:hAnsi="宋体" w:cs="宋体"/>
          <w:kern w:val="0"/>
          <w:sz w:val="24"/>
          <w:szCs w:val="24"/>
        </w:rPr>
      </w:pPr>
      <w:r w:rsidRPr="008D18E4">
        <w:rPr>
          <w:rFonts w:ascii="宋体" w:eastAsia="宋体" w:hAnsi="宋体" w:cs="宋体"/>
          <w:b/>
          <w:bCs/>
          <w:color w:val="508CDB"/>
          <w:kern w:val="0"/>
          <w:sz w:val="24"/>
          <w:szCs w:val="24"/>
        </w:rPr>
        <w:t>1）医师：</w:t>
      </w:r>
      <w:r w:rsidRPr="008D18E4">
        <w:rPr>
          <w:rFonts w:ascii="宋体" w:eastAsia="宋体" w:hAnsi="宋体" w:cs="宋体"/>
          <w:b/>
          <w:bCs/>
          <w:kern w:val="0"/>
          <w:sz w:val="24"/>
          <w:szCs w:val="24"/>
        </w:rPr>
        <w:br/>
        <w:t>已取得规培证的毕业生：</w:t>
      </w:r>
      <w:r w:rsidRPr="008D18E4">
        <w:rPr>
          <w:rFonts w:ascii="宋体" w:eastAsia="宋体" w:hAnsi="宋体" w:cs="宋体"/>
          <w:kern w:val="0"/>
          <w:sz w:val="24"/>
          <w:szCs w:val="24"/>
        </w:rPr>
        <w:t>年总收入25-35万元，另外缴纳五险一金，符合条件者可申请住房补贴2400元/月；</w:t>
      </w:r>
      <w:r w:rsidRPr="008D18E4">
        <w:rPr>
          <w:rFonts w:ascii="宋体" w:eastAsia="宋体" w:hAnsi="宋体" w:cs="宋体"/>
          <w:b/>
          <w:bCs/>
          <w:kern w:val="0"/>
          <w:sz w:val="24"/>
          <w:szCs w:val="24"/>
        </w:rPr>
        <w:br/>
      </w:r>
    </w:p>
    <w:p w:rsidR="008D18E4" w:rsidRPr="008D18E4" w:rsidRDefault="008D18E4" w:rsidP="008D18E4">
      <w:pPr>
        <w:widowControl/>
        <w:spacing w:line="420" w:lineRule="atLeast"/>
        <w:jc w:val="left"/>
        <w:rPr>
          <w:rFonts w:ascii="宋体" w:eastAsia="宋体" w:hAnsi="宋体" w:cs="宋体"/>
          <w:kern w:val="0"/>
          <w:sz w:val="24"/>
          <w:szCs w:val="24"/>
        </w:rPr>
      </w:pPr>
      <w:r w:rsidRPr="008D18E4">
        <w:rPr>
          <w:rFonts w:ascii="宋体" w:eastAsia="宋体" w:hAnsi="宋体" w:cs="宋体"/>
          <w:b/>
          <w:bCs/>
          <w:kern w:val="0"/>
          <w:sz w:val="24"/>
          <w:szCs w:val="24"/>
        </w:rPr>
        <w:t>未取得规培证的毕业生：</w:t>
      </w:r>
      <w:r w:rsidRPr="008D18E4">
        <w:rPr>
          <w:rFonts w:ascii="宋体" w:eastAsia="宋体" w:hAnsi="宋体" w:cs="宋体"/>
          <w:kern w:val="0"/>
          <w:sz w:val="24"/>
          <w:szCs w:val="24"/>
        </w:rPr>
        <w:t>安排在中山大学广州校区各附属医院参加规范化培训，培训期间待遇：1、硕士毕业学员7000元/月、博士毕业学员8500元/月的标准执行；2、生活补贴2000元/月；3、绩效，根据是否具有执业医师证并注册、独立值班和管床等情况由规培医院轮转科室发放一定比例绩效工资；</w:t>
      </w:r>
    </w:p>
    <w:p w:rsidR="008D18E4" w:rsidRPr="008D18E4" w:rsidRDefault="008D18E4" w:rsidP="008D18E4">
      <w:pPr>
        <w:widowControl/>
        <w:spacing w:line="420" w:lineRule="atLeast"/>
        <w:jc w:val="left"/>
        <w:rPr>
          <w:rFonts w:ascii="宋体" w:eastAsia="宋体" w:hAnsi="宋体" w:cs="宋体"/>
          <w:kern w:val="0"/>
          <w:sz w:val="24"/>
          <w:szCs w:val="24"/>
        </w:rPr>
      </w:pPr>
      <w:r w:rsidRPr="008D18E4">
        <w:rPr>
          <w:rFonts w:ascii="宋体" w:eastAsia="宋体" w:hAnsi="宋体" w:cs="宋体"/>
          <w:b/>
          <w:bCs/>
          <w:color w:val="508CDB"/>
          <w:kern w:val="0"/>
          <w:sz w:val="24"/>
          <w:szCs w:val="24"/>
        </w:rPr>
        <w:t>2）护技药、行政管理：</w:t>
      </w:r>
    </w:p>
    <w:p w:rsidR="008D18E4" w:rsidRPr="008D18E4" w:rsidRDefault="008D18E4" w:rsidP="008D18E4">
      <w:pPr>
        <w:widowControl/>
        <w:spacing w:line="420" w:lineRule="atLeast"/>
        <w:jc w:val="left"/>
        <w:rPr>
          <w:rFonts w:ascii="宋体" w:eastAsia="宋体" w:hAnsi="宋体" w:cs="宋体"/>
          <w:kern w:val="0"/>
          <w:sz w:val="24"/>
          <w:szCs w:val="24"/>
        </w:rPr>
      </w:pPr>
      <w:r w:rsidRPr="008D18E4">
        <w:rPr>
          <w:rFonts w:ascii="宋体" w:eastAsia="宋体" w:hAnsi="宋体" w:cs="宋体"/>
          <w:kern w:val="0"/>
          <w:sz w:val="24"/>
          <w:szCs w:val="24"/>
        </w:rPr>
        <w:t>完成培训后年总收入20-35万元，另外缴纳五险一金，符合医院条件者可申请住房补贴2400元/月。</w:t>
      </w:r>
      <w:r w:rsidRPr="008D18E4">
        <w:rPr>
          <w:rFonts w:ascii="宋体" w:eastAsia="宋体" w:hAnsi="宋体" w:cs="宋体"/>
          <w:kern w:val="0"/>
          <w:sz w:val="24"/>
          <w:szCs w:val="24"/>
        </w:rPr>
        <w:br/>
      </w:r>
      <w:r w:rsidRPr="008D18E4">
        <w:rPr>
          <w:rFonts w:ascii="Microsoft YaHei UI" w:eastAsia="Microsoft YaHei UI" w:hAnsi="Microsoft YaHei UI" w:cs="宋体" w:hint="eastAsia"/>
          <w:b/>
          <w:bCs/>
          <w:color w:val="38598B"/>
          <w:spacing w:val="23"/>
          <w:kern w:val="0"/>
          <w:sz w:val="24"/>
          <w:szCs w:val="24"/>
          <w:shd w:val="clear" w:color="auto" w:fill="FEFEFE"/>
        </w:rPr>
        <w:br/>
      </w:r>
    </w:p>
    <w:p w:rsidR="008D18E4" w:rsidRPr="008D18E4" w:rsidRDefault="008D18E4" w:rsidP="008D18E4">
      <w:pPr>
        <w:widowControl/>
        <w:jc w:val="left"/>
        <w:rPr>
          <w:rFonts w:ascii="宋体" w:eastAsia="宋体" w:hAnsi="宋体" w:cs="宋体"/>
          <w:kern w:val="0"/>
          <w:sz w:val="24"/>
          <w:szCs w:val="24"/>
        </w:rPr>
      </w:pPr>
      <w:r w:rsidRPr="008D18E4">
        <w:rPr>
          <w:rFonts w:ascii="MS Gothic" w:eastAsia="宋体" w:hAnsi="MS Gothic" w:cs="MS Gothic"/>
          <w:b/>
          <w:bCs/>
          <w:color w:val="000000"/>
          <w:kern w:val="0"/>
          <w:sz w:val="24"/>
          <w:szCs w:val="24"/>
        </w:rPr>
        <w:lastRenderedPageBreak/>
        <w:t>▶</w:t>
      </w:r>
      <w:r w:rsidRPr="008D18E4">
        <w:rPr>
          <w:rFonts w:ascii="宋体" w:eastAsia="宋体" w:hAnsi="宋体" w:cs="宋体"/>
          <w:b/>
          <w:bCs/>
          <w:color w:val="000000"/>
          <w:kern w:val="0"/>
          <w:sz w:val="24"/>
          <w:szCs w:val="24"/>
        </w:rPr>
        <w:t>人才奖励：</w:t>
      </w:r>
      <w:r w:rsidRPr="008D18E4">
        <w:rPr>
          <w:rFonts w:ascii="微软雅黑" w:eastAsia="微软雅黑" w:hAnsi="微软雅黑" w:cs="宋体" w:hint="eastAsia"/>
          <w:spacing w:val="8"/>
          <w:kern w:val="0"/>
          <w:szCs w:val="21"/>
        </w:rPr>
        <w:t>符合福田英才荟卫生系统人才奖励条件者，可申请人才奖励30-450万元；符合深圳市人才政策的，可申请人才奖励36-180万元</w:t>
      </w:r>
      <w:r w:rsidRPr="008D18E4">
        <w:rPr>
          <w:rFonts w:ascii="微软雅黑" w:eastAsia="微软雅黑" w:hAnsi="微软雅黑" w:cs="宋体" w:hint="eastAsia"/>
          <w:spacing w:val="8"/>
          <w:kern w:val="0"/>
          <w:sz w:val="6"/>
          <w:szCs w:val="6"/>
        </w:rPr>
        <w:t> </w:t>
      </w:r>
      <w:r w:rsidRPr="008D18E4">
        <w:rPr>
          <w:rFonts w:ascii="微软雅黑" w:eastAsia="微软雅黑" w:hAnsi="微软雅黑" w:cs="宋体" w:hint="eastAsia"/>
          <w:spacing w:val="8"/>
          <w:kern w:val="0"/>
          <w:szCs w:val="21"/>
        </w:rPr>
        <w:t>/</w:t>
      </w:r>
      <w:r w:rsidRPr="008D18E4">
        <w:rPr>
          <w:rFonts w:ascii="微软雅黑" w:eastAsia="微软雅黑" w:hAnsi="微软雅黑" w:cs="宋体" w:hint="eastAsia"/>
          <w:spacing w:val="8"/>
          <w:kern w:val="0"/>
          <w:sz w:val="10"/>
          <w:szCs w:val="10"/>
        </w:rPr>
        <w:t> </w:t>
      </w:r>
      <w:r w:rsidRPr="008D18E4">
        <w:rPr>
          <w:rFonts w:ascii="微软雅黑" w:eastAsia="微软雅黑" w:hAnsi="微软雅黑" w:cs="宋体" w:hint="eastAsia"/>
          <w:spacing w:val="8"/>
          <w:kern w:val="0"/>
          <w:szCs w:val="21"/>
        </w:rPr>
        <w:t>3年。博士可申请深圳市和医院补贴10-30万。</w:t>
      </w:r>
    </w:p>
    <w:p w:rsidR="008D18E4" w:rsidRPr="008D18E4" w:rsidRDefault="008D18E4" w:rsidP="008D18E4">
      <w:pPr>
        <w:widowControl/>
        <w:spacing w:line="420" w:lineRule="atLeast"/>
        <w:jc w:val="left"/>
        <w:rPr>
          <w:rFonts w:ascii="宋体" w:eastAsia="宋体" w:hAnsi="宋体" w:cs="宋体"/>
          <w:kern w:val="0"/>
          <w:sz w:val="24"/>
          <w:szCs w:val="24"/>
        </w:rPr>
      </w:pPr>
      <w:r w:rsidRPr="008D18E4">
        <w:rPr>
          <w:rFonts w:ascii="宋体" w:eastAsia="宋体" w:hAnsi="宋体" w:cs="宋体"/>
          <w:kern w:val="0"/>
          <w:sz w:val="24"/>
          <w:szCs w:val="24"/>
        </w:rPr>
        <w:br/>
      </w:r>
      <w:r w:rsidRPr="008D18E4">
        <w:rPr>
          <w:rFonts w:ascii="MS Gothic" w:eastAsia="宋体" w:hAnsi="MS Gothic" w:cs="MS Gothic"/>
          <w:b/>
          <w:bCs/>
          <w:color w:val="000000"/>
          <w:kern w:val="0"/>
          <w:sz w:val="24"/>
          <w:szCs w:val="24"/>
        </w:rPr>
        <w:t>▶</w:t>
      </w:r>
      <w:r w:rsidRPr="008D18E4">
        <w:rPr>
          <w:rFonts w:ascii="宋体" w:eastAsia="宋体" w:hAnsi="宋体" w:cs="宋体" w:hint="eastAsia"/>
          <w:b/>
          <w:bCs/>
          <w:color w:val="000000"/>
          <w:kern w:val="0"/>
          <w:sz w:val="24"/>
          <w:szCs w:val="24"/>
        </w:rPr>
        <w:t> </w:t>
      </w:r>
      <w:r w:rsidRPr="008D18E4">
        <w:rPr>
          <w:rFonts w:ascii="宋体" w:eastAsia="宋体" w:hAnsi="宋体" w:cs="宋体"/>
          <w:b/>
          <w:bCs/>
          <w:color w:val="000000"/>
          <w:kern w:val="0"/>
          <w:sz w:val="24"/>
          <w:szCs w:val="24"/>
        </w:rPr>
        <w:t>住房待遇</w:t>
      </w:r>
      <w:r w:rsidRPr="008D18E4">
        <w:rPr>
          <w:rFonts w:ascii="宋体" w:eastAsia="宋体" w:hAnsi="宋体" w:cs="宋体"/>
          <w:b/>
          <w:bCs/>
          <w:kern w:val="0"/>
          <w:sz w:val="24"/>
          <w:szCs w:val="24"/>
        </w:rPr>
        <w:t>：</w:t>
      </w:r>
      <w:r w:rsidRPr="008D18E4">
        <w:rPr>
          <w:rFonts w:ascii="宋体" w:eastAsia="宋体" w:hAnsi="宋体" w:cs="宋体"/>
          <w:kern w:val="0"/>
          <w:sz w:val="24"/>
          <w:szCs w:val="24"/>
        </w:rPr>
        <w:t>应届毕业生享受一年期免租宿舍，房间配套基本生活设施，拎包即住。符合人才认定条件者，可按标准享受医院人才安居房政策。</w:t>
      </w:r>
    </w:p>
    <w:p w:rsidR="008D18E4" w:rsidRPr="008D18E4" w:rsidRDefault="008D18E4" w:rsidP="008D18E4">
      <w:pPr>
        <w:widowControl/>
        <w:shd w:val="clear" w:color="auto" w:fill="FEFEFE"/>
        <w:spacing w:line="420" w:lineRule="atLeast"/>
        <w:ind w:left="398" w:right="398"/>
        <w:jc w:val="right"/>
        <w:rPr>
          <w:rFonts w:ascii="宋体" w:eastAsia="宋体" w:hAnsi="宋体" w:cs="宋体"/>
          <w:kern w:val="0"/>
          <w:sz w:val="24"/>
          <w:szCs w:val="24"/>
        </w:rPr>
      </w:pPr>
    </w:p>
    <w:p w:rsidR="008D18E4" w:rsidRPr="008D18E4" w:rsidRDefault="008D18E4" w:rsidP="008D18E4">
      <w:pPr>
        <w:widowControl/>
        <w:shd w:val="clear" w:color="auto" w:fill="FFFFFF"/>
        <w:rPr>
          <w:rFonts w:ascii="Microsoft YaHei UI" w:eastAsia="Microsoft YaHei UI" w:hAnsi="Microsoft YaHei UI" w:cs="宋体"/>
          <w:color w:val="222222"/>
          <w:spacing w:val="8"/>
          <w:kern w:val="0"/>
          <w:sz w:val="26"/>
          <w:szCs w:val="26"/>
        </w:rPr>
      </w:pPr>
    </w:p>
    <w:p w:rsidR="008D18E4" w:rsidRPr="008D18E4" w:rsidRDefault="008D18E4" w:rsidP="008D18E4">
      <w:pPr>
        <w:widowControl/>
        <w:jc w:val="left"/>
        <w:rPr>
          <w:rFonts w:ascii="宋体" w:eastAsia="宋体" w:hAnsi="宋体" w:cs="宋体" w:hint="eastAsia"/>
          <w:kern w:val="0"/>
          <w:sz w:val="24"/>
          <w:szCs w:val="24"/>
        </w:rPr>
      </w:pPr>
      <w:r w:rsidRPr="008D18E4">
        <w:rPr>
          <w:rFonts w:ascii="宋体" w:eastAsia="宋体" w:hAnsi="宋体" w:cs="宋体"/>
          <w:noProof/>
          <w:kern w:val="0"/>
          <w:sz w:val="24"/>
          <w:szCs w:val="24"/>
        </w:rPr>
        <w:drawing>
          <wp:inline distT="0" distB="0" distL="0" distR="0">
            <wp:extent cx="1028700" cy="190500"/>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p>
    <w:p w:rsidR="008D18E4" w:rsidRPr="008D18E4" w:rsidRDefault="008D18E4" w:rsidP="008D18E4">
      <w:pPr>
        <w:widowControl/>
        <w:spacing w:line="330" w:lineRule="atLeast"/>
        <w:jc w:val="left"/>
        <w:rPr>
          <w:rFonts w:ascii="PingFang SC" w:eastAsia="宋体" w:hAnsi="PingFang SC" w:cs="宋体"/>
          <w:b/>
          <w:bCs/>
          <w:color w:val="FCFDFF"/>
          <w:spacing w:val="30"/>
          <w:kern w:val="0"/>
          <w:sz w:val="24"/>
          <w:szCs w:val="24"/>
        </w:rPr>
      </w:pPr>
      <w:r w:rsidRPr="008D18E4">
        <w:rPr>
          <w:rFonts w:ascii="PingFang SC" w:eastAsia="宋体" w:hAnsi="PingFang SC" w:cs="宋体"/>
          <w:b/>
          <w:bCs/>
          <w:color w:val="FCFDFF"/>
          <w:spacing w:val="30"/>
          <w:kern w:val="0"/>
          <w:sz w:val="24"/>
          <w:szCs w:val="24"/>
        </w:rPr>
        <w:t>【</w:t>
      </w:r>
      <w:r w:rsidRPr="008D18E4">
        <w:rPr>
          <w:rFonts w:ascii="PingFang SC" w:eastAsia="宋体" w:hAnsi="PingFang SC" w:cs="宋体"/>
          <w:b/>
          <w:bCs/>
          <w:color w:val="FCFDFF"/>
          <w:spacing w:val="30"/>
          <w:kern w:val="0"/>
          <w:sz w:val="24"/>
          <w:szCs w:val="24"/>
        </w:rPr>
        <w:t>02</w:t>
      </w:r>
      <w:r w:rsidRPr="008D18E4">
        <w:rPr>
          <w:rFonts w:ascii="PingFang SC" w:eastAsia="宋体" w:hAnsi="PingFang SC" w:cs="宋体"/>
          <w:b/>
          <w:bCs/>
          <w:color w:val="FCFDFF"/>
          <w:spacing w:val="30"/>
          <w:kern w:val="0"/>
          <w:sz w:val="24"/>
          <w:szCs w:val="24"/>
        </w:rPr>
        <w:t>】长期招聘岗位</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noProof/>
          <w:kern w:val="0"/>
          <w:sz w:val="24"/>
          <w:szCs w:val="24"/>
        </w:rPr>
        <w:drawing>
          <wp:inline distT="0" distB="0" distL="0" distR="0">
            <wp:extent cx="1028700" cy="190500"/>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Pr="008D18E4">
        <w:rPr>
          <w:rFonts w:ascii="宋体" w:eastAsia="宋体" w:hAnsi="宋体" w:cs="宋体"/>
          <w:kern w:val="0"/>
          <w:sz w:val="24"/>
          <w:szCs w:val="24"/>
        </w:rPr>
        <w:br/>
      </w:r>
    </w:p>
    <w:p w:rsidR="008D18E4" w:rsidRPr="008D18E4" w:rsidRDefault="008D18E4" w:rsidP="008D18E4">
      <w:pPr>
        <w:widowControl/>
        <w:shd w:val="clear" w:color="auto" w:fill="FFFFFF"/>
        <w:spacing w:after="360"/>
        <w:jc w:val="center"/>
        <w:rPr>
          <w:rFonts w:ascii="PingFang SC" w:eastAsia="宋体" w:hAnsi="PingFang SC" w:cs="宋体"/>
          <w:color w:val="222222"/>
          <w:spacing w:val="8"/>
          <w:kern w:val="0"/>
          <w:sz w:val="26"/>
          <w:szCs w:val="26"/>
        </w:rPr>
      </w:pPr>
      <w:r w:rsidRPr="008D18E4">
        <w:rPr>
          <w:rFonts w:ascii="PingFang SC" w:eastAsia="宋体" w:hAnsi="PingFang SC" w:cs="宋体" w:hint="eastAsia"/>
          <w:noProof/>
          <w:color w:val="222222"/>
          <w:spacing w:val="8"/>
          <w:kern w:val="0"/>
          <w:sz w:val="26"/>
          <w:szCs w:val="26"/>
        </w:rPr>
        <w:drawing>
          <wp:inline distT="0" distB="0" distL="0" distR="0">
            <wp:extent cx="6238875" cy="3209925"/>
            <wp:effectExtent l="0" t="0" r="9525" b="9525"/>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75" cy="3209925"/>
                    </a:xfrm>
                    <a:prstGeom prst="rect">
                      <a:avLst/>
                    </a:prstGeom>
                    <a:noFill/>
                    <a:ln>
                      <a:noFill/>
                    </a:ln>
                  </pic:spPr>
                </pic:pic>
              </a:graphicData>
            </a:graphic>
          </wp:inline>
        </w:drawing>
      </w:r>
    </w:p>
    <w:p w:rsidR="008D18E4" w:rsidRPr="008D18E4" w:rsidRDefault="008D18E4" w:rsidP="008D18E4">
      <w:pPr>
        <w:widowControl/>
        <w:spacing w:line="360" w:lineRule="atLeast"/>
        <w:jc w:val="left"/>
        <w:rPr>
          <w:rFonts w:ascii="宋体" w:eastAsia="宋体" w:hAnsi="宋体" w:cs="宋体"/>
          <w:color w:val="333333"/>
          <w:spacing w:val="8"/>
          <w:kern w:val="0"/>
          <w:sz w:val="24"/>
          <w:szCs w:val="24"/>
        </w:rPr>
      </w:pPr>
    </w:p>
    <w:p w:rsidR="008D18E4" w:rsidRPr="008D18E4" w:rsidRDefault="008D18E4" w:rsidP="008D18E4">
      <w:pPr>
        <w:widowControl/>
        <w:spacing w:line="360" w:lineRule="atLeast"/>
        <w:jc w:val="left"/>
        <w:rPr>
          <w:rFonts w:ascii="宋体" w:eastAsia="宋体" w:hAnsi="宋体" w:cs="宋体"/>
          <w:color w:val="333333"/>
          <w:spacing w:val="8"/>
          <w:kern w:val="0"/>
          <w:sz w:val="24"/>
          <w:szCs w:val="24"/>
        </w:rPr>
      </w:pPr>
      <w:r w:rsidRPr="008D18E4">
        <w:rPr>
          <w:rFonts w:ascii="宋体" w:eastAsia="宋体" w:hAnsi="宋体" w:cs="宋体"/>
          <w:b/>
          <w:bCs/>
          <w:color w:val="333333"/>
          <w:spacing w:val="8"/>
          <w:kern w:val="0"/>
          <w:sz w:val="24"/>
          <w:szCs w:val="24"/>
        </w:rPr>
        <w:t>相关待遇支持：</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br/>
      </w:r>
      <w:r w:rsidRPr="008D18E4">
        <w:rPr>
          <w:rFonts w:ascii="宋体" w:eastAsia="宋体" w:hAnsi="宋体" w:cs="宋体"/>
          <w:b/>
          <w:bCs/>
          <w:color w:val="548DD4"/>
          <w:kern w:val="0"/>
          <w:sz w:val="24"/>
          <w:szCs w:val="24"/>
        </w:rPr>
        <w:t>1. 专职科研人员待遇</w:t>
      </w:r>
      <w:r w:rsidRPr="008D18E4">
        <w:rPr>
          <w:rFonts w:ascii="宋体" w:eastAsia="宋体" w:hAnsi="宋体" w:cs="宋体"/>
          <w:kern w:val="0"/>
          <w:sz w:val="24"/>
          <w:szCs w:val="24"/>
        </w:rPr>
        <w:t>1）享有在编人员同等工资和津贴、补贴、五险一金及薪酬福利，月绩效执行医院专职科研人员薪酬待遇实施办法。2）项目配套经费支持。</w:t>
      </w:r>
      <w:r w:rsidRPr="008D18E4">
        <w:rPr>
          <w:rFonts w:ascii="宋体" w:eastAsia="宋体" w:hAnsi="宋体" w:cs="宋体"/>
          <w:kern w:val="0"/>
          <w:sz w:val="24"/>
          <w:szCs w:val="24"/>
        </w:rPr>
        <w:br/>
      </w:r>
      <w:r w:rsidRPr="008D18E4">
        <w:rPr>
          <w:rFonts w:ascii="宋体" w:eastAsia="宋体" w:hAnsi="宋体" w:cs="宋体"/>
          <w:b/>
          <w:bCs/>
          <w:color w:val="548DD4"/>
          <w:kern w:val="0"/>
          <w:sz w:val="24"/>
          <w:szCs w:val="24"/>
        </w:rPr>
        <w:t>2. 博士后待遇</w:t>
      </w:r>
      <w:r w:rsidRPr="008D18E4">
        <w:rPr>
          <w:rFonts w:ascii="宋体" w:eastAsia="宋体" w:hAnsi="宋体" w:cs="宋体"/>
          <w:kern w:val="0"/>
          <w:sz w:val="24"/>
          <w:szCs w:val="24"/>
        </w:rPr>
        <w:t>1）薪酬：年收入43万元起，含省、市博士后生活资助（广东省15万元/年，深圳市6万元/年，资助2年）；2）住房：医院为博士后提供</w:t>
      </w:r>
      <w:r w:rsidRPr="008D18E4">
        <w:rPr>
          <w:rFonts w:ascii="宋体" w:eastAsia="宋体" w:hAnsi="宋体" w:cs="宋体"/>
          <w:kern w:val="0"/>
          <w:sz w:val="24"/>
          <w:szCs w:val="24"/>
        </w:rPr>
        <w:lastRenderedPageBreak/>
        <w:t>配套博士后公寓或住房补贴2800元/月；</w:t>
      </w:r>
      <w:r w:rsidRPr="008D18E4">
        <w:rPr>
          <w:rFonts w:ascii="宋体" w:eastAsia="宋体" w:hAnsi="宋体" w:cs="宋体"/>
          <w:kern w:val="0"/>
          <w:sz w:val="24"/>
          <w:szCs w:val="24"/>
        </w:rPr>
        <w:br/>
        <w:t>3）获得博士后人才项目者，年收入增加5-15万元；</w:t>
      </w:r>
      <w:r w:rsidRPr="008D18E4">
        <w:rPr>
          <w:rFonts w:ascii="宋体" w:eastAsia="宋体" w:hAnsi="宋体" w:cs="宋体"/>
          <w:kern w:val="0"/>
          <w:sz w:val="24"/>
          <w:szCs w:val="24"/>
        </w:rPr>
        <w:br/>
        <w:t>4）符合海外博士后引进项目者，最高获得100万元人才补贴；5）进站3个月后可认定助理研究员，出站业绩优秀者可申请转聘副研究员；</w:t>
      </w:r>
      <w:r w:rsidRPr="008D18E4">
        <w:rPr>
          <w:rFonts w:ascii="宋体" w:eastAsia="宋体" w:hAnsi="宋体" w:cs="宋体"/>
          <w:kern w:val="0"/>
          <w:sz w:val="24"/>
          <w:szCs w:val="24"/>
        </w:rPr>
        <w:br/>
        <w:t>6）出站博士后留深工作可申请科研经费资助30万元。</w:t>
      </w:r>
      <w:r w:rsidRPr="008D18E4">
        <w:rPr>
          <w:rFonts w:ascii="宋体" w:eastAsia="宋体" w:hAnsi="宋体" w:cs="宋体"/>
          <w:kern w:val="0"/>
          <w:sz w:val="24"/>
          <w:szCs w:val="24"/>
        </w:rPr>
        <w:br/>
      </w:r>
      <w:r w:rsidRPr="008D18E4">
        <w:rPr>
          <w:rFonts w:ascii="宋体" w:eastAsia="宋体" w:hAnsi="宋体" w:cs="宋体"/>
          <w:b/>
          <w:bCs/>
          <w:color w:val="000000"/>
          <w:kern w:val="0"/>
          <w:sz w:val="24"/>
          <w:szCs w:val="24"/>
        </w:rPr>
        <w:br/>
      </w:r>
      <w:r w:rsidRPr="008D18E4">
        <w:rPr>
          <w:rFonts w:ascii="MS Gothic" w:eastAsia="宋体" w:hAnsi="MS Gothic" w:cs="MS Gothic"/>
          <w:b/>
          <w:bCs/>
          <w:color w:val="000000"/>
          <w:kern w:val="0"/>
          <w:sz w:val="24"/>
          <w:szCs w:val="24"/>
        </w:rPr>
        <w:t>▶</w:t>
      </w:r>
      <w:r w:rsidRPr="008D18E4">
        <w:rPr>
          <w:rFonts w:ascii="宋体" w:eastAsia="宋体" w:hAnsi="宋体" w:cs="宋体"/>
          <w:b/>
          <w:bCs/>
          <w:color w:val="000000"/>
          <w:kern w:val="0"/>
          <w:sz w:val="24"/>
          <w:szCs w:val="24"/>
        </w:rPr>
        <w:t>人才奖励：</w:t>
      </w:r>
      <w:r w:rsidRPr="008D18E4">
        <w:rPr>
          <w:rFonts w:ascii="微软雅黑" w:eastAsia="微软雅黑" w:hAnsi="微软雅黑" w:cs="宋体" w:hint="eastAsia"/>
          <w:spacing w:val="8"/>
          <w:kern w:val="0"/>
          <w:szCs w:val="21"/>
        </w:rPr>
        <w:t>符合福田英才荟卫生系统人才奖励条件者，可申请人才奖励30-450万元；符合深圳市人才政策的，可申请人才奖励36-180万元</w:t>
      </w:r>
      <w:r w:rsidRPr="008D18E4">
        <w:rPr>
          <w:rFonts w:ascii="微软雅黑" w:eastAsia="微软雅黑" w:hAnsi="微软雅黑" w:cs="宋体" w:hint="eastAsia"/>
          <w:spacing w:val="8"/>
          <w:kern w:val="0"/>
          <w:sz w:val="6"/>
          <w:szCs w:val="6"/>
        </w:rPr>
        <w:t> </w:t>
      </w:r>
      <w:r w:rsidRPr="008D18E4">
        <w:rPr>
          <w:rFonts w:ascii="微软雅黑" w:eastAsia="微软雅黑" w:hAnsi="微软雅黑" w:cs="宋体" w:hint="eastAsia"/>
          <w:spacing w:val="8"/>
          <w:kern w:val="0"/>
          <w:szCs w:val="21"/>
        </w:rPr>
        <w:t>/</w:t>
      </w:r>
      <w:r w:rsidRPr="008D18E4">
        <w:rPr>
          <w:rFonts w:ascii="微软雅黑" w:eastAsia="微软雅黑" w:hAnsi="微软雅黑" w:cs="宋体" w:hint="eastAsia"/>
          <w:spacing w:val="8"/>
          <w:kern w:val="0"/>
          <w:sz w:val="10"/>
          <w:szCs w:val="10"/>
        </w:rPr>
        <w:t> </w:t>
      </w:r>
      <w:r w:rsidRPr="008D18E4">
        <w:rPr>
          <w:rFonts w:ascii="微软雅黑" w:eastAsia="微软雅黑" w:hAnsi="微软雅黑" w:cs="宋体" w:hint="eastAsia"/>
          <w:spacing w:val="8"/>
          <w:kern w:val="0"/>
          <w:szCs w:val="21"/>
        </w:rPr>
        <w:t>3年。</w:t>
      </w:r>
      <w:r w:rsidRPr="008D18E4">
        <w:rPr>
          <w:rFonts w:ascii="宋体" w:eastAsia="宋体" w:hAnsi="宋体" w:cs="宋体"/>
          <w:kern w:val="0"/>
          <w:sz w:val="24"/>
          <w:szCs w:val="24"/>
        </w:rPr>
        <w:br/>
      </w:r>
      <w:r w:rsidRPr="008D18E4">
        <w:rPr>
          <w:rFonts w:ascii="宋体" w:eastAsia="宋体" w:hAnsi="宋体" w:cs="宋体"/>
          <w:kern w:val="0"/>
          <w:sz w:val="24"/>
          <w:szCs w:val="24"/>
        </w:rPr>
        <w:br/>
      </w:r>
      <w:r w:rsidRPr="008D18E4">
        <w:rPr>
          <w:rFonts w:ascii="MS Gothic" w:eastAsia="微软雅黑" w:hAnsi="MS Gothic" w:cs="MS Gothic"/>
          <w:b/>
          <w:bCs/>
          <w:color w:val="000000"/>
          <w:kern w:val="0"/>
          <w:sz w:val="24"/>
          <w:szCs w:val="24"/>
        </w:rPr>
        <w:t>▶</w:t>
      </w:r>
      <w:r w:rsidRPr="008D18E4">
        <w:rPr>
          <w:rFonts w:ascii="微软雅黑" w:eastAsia="微软雅黑" w:hAnsi="微软雅黑" w:cs="宋体" w:hint="eastAsia"/>
          <w:b/>
          <w:bCs/>
          <w:color w:val="000000"/>
          <w:kern w:val="0"/>
          <w:sz w:val="24"/>
          <w:szCs w:val="24"/>
        </w:rPr>
        <w:t> 户口、档案</w:t>
      </w:r>
      <w:r w:rsidRPr="008D18E4">
        <w:rPr>
          <w:rFonts w:ascii="微软雅黑" w:eastAsia="微软雅黑" w:hAnsi="微软雅黑" w:cs="宋体" w:hint="eastAsia"/>
          <w:b/>
          <w:bCs/>
          <w:kern w:val="0"/>
          <w:sz w:val="24"/>
          <w:szCs w:val="24"/>
        </w:rPr>
        <w:t>：</w:t>
      </w:r>
      <w:r w:rsidRPr="008D18E4">
        <w:rPr>
          <w:rFonts w:ascii="宋体" w:eastAsia="宋体" w:hAnsi="宋体" w:cs="宋体"/>
          <w:kern w:val="0"/>
          <w:sz w:val="24"/>
          <w:szCs w:val="24"/>
        </w:rPr>
        <w:t>我院引进的高层次人才和博士后通过深圳市人才引进程序或进站博士后来深备案程序后，均可以接收档案、解决本人及随迁子女深圳户口。</w:t>
      </w:r>
      <w:r w:rsidRPr="008D18E4">
        <w:rPr>
          <w:rFonts w:ascii="微软雅黑" w:eastAsia="微软雅黑" w:hAnsi="微软雅黑" w:cs="宋体" w:hint="eastAsia"/>
          <w:b/>
          <w:bCs/>
          <w:color w:val="000000"/>
          <w:kern w:val="0"/>
          <w:sz w:val="24"/>
          <w:szCs w:val="24"/>
        </w:rPr>
        <w:br/>
      </w:r>
      <w:r w:rsidRPr="008D18E4">
        <w:rPr>
          <w:rFonts w:ascii="宋体" w:eastAsia="宋体" w:hAnsi="宋体" w:cs="宋体"/>
          <w:kern w:val="0"/>
          <w:sz w:val="24"/>
          <w:szCs w:val="24"/>
        </w:rPr>
        <w:br/>
      </w:r>
    </w:p>
    <w:p w:rsidR="008D18E4" w:rsidRPr="008D18E4" w:rsidRDefault="008D18E4" w:rsidP="008D18E4">
      <w:pPr>
        <w:widowControl/>
        <w:shd w:val="clear" w:color="auto" w:fill="FFFFFF"/>
        <w:rPr>
          <w:rFonts w:ascii="PingFang SC" w:eastAsia="宋体" w:hAnsi="PingFang SC" w:cs="宋体"/>
          <w:color w:val="222222"/>
          <w:spacing w:val="8"/>
          <w:kern w:val="0"/>
          <w:sz w:val="26"/>
          <w:szCs w:val="26"/>
        </w:rPr>
      </w:pP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br/>
      </w:r>
      <w:r w:rsidRPr="008D18E4">
        <w:rPr>
          <w:rFonts w:ascii="宋体" w:eastAsia="宋体" w:hAnsi="宋体" w:cs="宋体"/>
          <w:kern w:val="0"/>
          <w:sz w:val="24"/>
          <w:szCs w:val="24"/>
        </w:rPr>
        <w:br/>
      </w:r>
    </w:p>
    <w:p w:rsidR="008D18E4" w:rsidRPr="008D18E4" w:rsidRDefault="008D18E4" w:rsidP="008D18E4">
      <w:pPr>
        <w:widowControl/>
        <w:spacing w:line="420" w:lineRule="atLeast"/>
        <w:jc w:val="left"/>
        <w:rPr>
          <w:rFonts w:ascii="PingFang SC" w:eastAsia="宋体" w:hAnsi="PingFang SC" w:cs="宋体"/>
          <w:b/>
          <w:bCs/>
          <w:color w:val="393939"/>
          <w:kern w:val="0"/>
          <w:sz w:val="24"/>
          <w:szCs w:val="24"/>
        </w:rPr>
      </w:pPr>
      <w:r w:rsidRPr="008D18E4">
        <w:rPr>
          <w:rFonts w:ascii="PingFang SC" w:eastAsia="宋体" w:hAnsi="PingFang SC" w:cs="宋体"/>
          <w:b/>
          <w:bCs/>
          <w:color w:val="393939"/>
          <w:kern w:val="0"/>
          <w:sz w:val="24"/>
          <w:szCs w:val="24"/>
        </w:rPr>
        <w:t>医院简介</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br/>
      </w:r>
    </w:p>
    <w:p w:rsidR="008D18E4" w:rsidRPr="008D18E4" w:rsidRDefault="008D18E4" w:rsidP="008D18E4">
      <w:pPr>
        <w:widowControl/>
        <w:spacing w:line="165" w:lineRule="atLeast"/>
        <w:jc w:val="left"/>
        <w:rPr>
          <w:rFonts w:ascii="PingFang SC" w:eastAsia="宋体" w:hAnsi="PingFang SC" w:cs="宋体"/>
          <w:b/>
          <w:bCs/>
          <w:color w:val="393939"/>
          <w:kern w:val="0"/>
          <w:sz w:val="12"/>
          <w:szCs w:val="12"/>
        </w:rPr>
      </w:pPr>
      <w:r w:rsidRPr="008D18E4">
        <w:rPr>
          <w:rFonts w:ascii="PingFang SC" w:eastAsia="宋体" w:hAnsi="PingFang SC" w:cs="宋体"/>
          <w:b/>
          <w:bCs/>
          <w:color w:val="393939"/>
          <w:kern w:val="0"/>
          <w:sz w:val="12"/>
          <w:szCs w:val="12"/>
        </w:rPr>
        <w:t>INTRODUCTION</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0"/>
          <w:szCs w:val="20"/>
        </w:rPr>
        <w:t> come</w:t>
      </w:r>
      <w:r w:rsidRPr="008D18E4">
        <w:rPr>
          <w:rFonts w:ascii="宋体" w:eastAsia="宋体" w:hAnsi="宋体" w:cs="宋体"/>
          <w:kern w:val="0"/>
          <w:sz w:val="24"/>
          <w:szCs w:val="24"/>
        </w:rPr>
        <w:t> </w:t>
      </w:r>
      <w:r w:rsidRPr="008D18E4">
        <w:rPr>
          <w:rFonts w:ascii="宋体" w:eastAsia="宋体" w:hAnsi="宋体" w:cs="宋体"/>
          <w:kern w:val="0"/>
          <w:sz w:val="20"/>
          <w:szCs w:val="20"/>
        </w:rPr>
        <w:t>on</w:t>
      </w:r>
      <w:r w:rsidRPr="008D18E4">
        <w:rPr>
          <w:rFonts w:ascii="宋体" w:eastAsia="宋体" w:hAnsi="宋体" w:cs="宋体"/>
          <w:kern w:val="0"/>
          <w:sz w:val="24"/>
          <w:szCs w:val="24"/>
        </w:rPr>
        <w:br/>
      </w:r>
      <w:r w:rsidRPr="008D18E4">
        <w:rPr>
          <w:rFonts w:ascii="宋体" w:eastAsia="宋体" w:hAnsi="宋体" w:cs="宋体"/>
          <w:kern w:val="0"/>
          <w:sz w:val="24"/>
          <w:szCs w:val="24"/>
        </w:rPr>
        <w:br/>
      </w:r>
    </w:p>
    <w:p w:rsidR="008D18E4" w:rsidRPr="008D18E4" w:rsidRDefault="008D18E4" w:rsidP="008D18E4">
      <w:pPr>
        <w:widowControl/>
        <w:spacing w:line="360" w:lineRule="atLeast"/>
        <w:rPr>
          <w:rFonts w:ascii="宋体" w:eastAsia="宋体" w:hAnsi="宋体" w:cs="宋体"/>
          <w:color w:val="4499E7"/>
          <w:kern w:val="0"/>
          <w:sz w:val="27"/>
          <w:szCs w:val="27"/>
        </w:rPr>
      </w:pPr>
      <w:r w:rsidRPr="008D18E4">
        <w:rPr>
          <w:rFonts w:ascii="宋体" w:eastAsia="宋体" w:hAnsi="宋体" w:cs="宋体"/>
          <w:color w:val="3E3E3E"/>
          <w:kern w:val="0"/>
          <w:szCs w:val="21"/>
        </w:rPr>
        <w:t>中山大学由孙中山先生创办，有着一百多年办学传统。作为中国教育部直属“双一流”高校，通过部省共建，中山大学以其人文社科和理医工多学科的厚实基础，不断追求学术创新，以“德才兼备、领袖气质、家国情怀”为人才培养目标，以国际视野开放办学，树立了“三校区五校园”错位发展、合力支撑的发展思路，现由广州校区、珠海校区、深圳校区3个校区、5个校园及10家附属医院组成，成为一所国内一流、国际知名的现代综合性大学。</w:t>
      </w:r>
      <w:r w:rsidRPr="008D18E4">
        <w:rPr>
          <w:rFonts w:ascii="宋体" w:eastAsia="宋体" w:hAnsi="宋体" w:cs="宋体"/>
          <w:color w:val="3E3E3E"/>
          <w:kern w:val="0"/>
          <w:szCs w:val="21"/>
        </w:rPr>
        <w:br/>
      </w:r>
    </w:p>
    <w:p w:rsidR="008D18E4" w:rsidRPr="008D18E4" w:rsidRDefault="008D18E4" w:rsidP="008D18E4">
      <w:pPr>
        <w:widowControl/>
        <w:jc w:val="left"/>
        <w:rPr>
          <w:rFonts w:ascii="宋体" w:eastAsia="宋体" w:hAnsi="宋体" w:cs="宋体"/>
          <w:color w:val="4499E7"/>
          <w:kern w:val="0"/>
          <w:sz w:val="27"/>
          <w:szCs w:val="27"/>
        </w:rPr>
      </w:pPr>
      <w:r w:rsidRPr="008D18E4">
        <w:rPr>
          <w:rFonts w:ascii="宋体" w:eastAsia="宋体" w:hAnsi="宋体" w:cs="宋体"/>
          <w:noProof/>
          <w:color w:val="4499E7"/>
          <w:kern w:val="0"/>
          <w:sz w:val="27"/>
          <w:szCs w:val="27"/>
        </w:rPr>
        <w:lastRenderedPageBreak/>
        <w:drawing>
          <wp:inline distT="0" distB="0" distL="0" distR="0">
            <wp:extent cx="8286750" cy="6086475"/>
            <wp:effectExtent l="0" t="0" r="0" b="952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0" cy="6086475"/>
                    </a:xfrm>
                    <a:prstGeom prst="rect">
                      <a:avLst/>
                    </a:prstGeom>
                    <a:noFill/>
                    <a:ln>
                      <a:noFill/>
                    </a:ln>
                  </pic:spPr>
                </pic:pic>
              </a:graphicData>
            </a:graphic>
          </wp:inline>
        </w:drawing>
      </w:r>
      <w:r w:rsidRPr="008D18E4">
        <w:rPr>
          <w:rFonts w:ascii="宋体" w:eastAsia="宋体" w:hAnsi="宋体" w:cs="宋体"/>
          <w:color w:val="4499E7"/>
          <w:kern w:val="0"/>
          <w:sz w:val="27"/>
          <w:szCs w:val="27"/>
        </w:rPr>
        <w:br/>
      </w:r>
      <w:r w:rsidRPr="008D18E4">
        <w:rPr>
          <w:rFonts w:ascii="宋体" w:eastAsia="宋体" w:hAnsi="宋体" w:cs="宋体"/>
          <w:color w:val="3E3E3E"/>
          <w:kern w:val="0"/>
          <w:szCs w:val="21"/>
        </w:rPr>
        <w:t>深圳，中国最年轻的城市之一，从经济特区到中国特色社会主义先行示范区，在近40年间创造了世界工业化、城市化和现代化的奇迹，是年轻人创业的天堂</w:t>
      </w:r>
      <w:r w:rsidRPr="008D18E4">
        <w:rPr>
          <w:rFonts w:ascii="宋体" w:eastAsia="宋体" w:hAnsi="宋体" w:cs="宋体"/>
          <w:b/>
          <w:bCs/>
          <w:color w:val="3E3E3E"/>
          <w:kern w:val="0"/>
          <w:szCs w:val="21"/>
        </w:rPr>
        <w:t>。</w:t>
      </w:r>
      <w:r w:rsidRPr="008D18E4">
        <w:rPr>
          <w:rFonts w:ascii="宋体" w:eastAsia="宋体" w:hAnsi="宋体" w:cs="宋体"/>
          <w:b/>
          <w:bCs/>
          <w:color w:val="508CDB"/>
          <w:kern w:val="0"/>
          <w:szCs w:val="21"/>
        </w:rPr>
        <w:t>中山大学附属第八医院作为中山大学唯一一家坐落于深圳市中心城区（福田区）的直属附属医院，国家三级甲等综合性医院，是福田区医疗集团牵头单位，是深圳市唯一一家5G应用示范医疗单位，</w:t>
      </w:r>
      <w:r w:rsidRPr="008D18E4">
        <w:rPr>
          <w:rFonts w:ascii="宋体" w:eastAsia="宋体" w:hAnsi="宋体" w:cs="宋体"/>
          <w:color w:val="3E3E3E"/>
          <w:kern w:val="0"/>
          <w:szCs w:val="21"/>
        </w:rPr>
        <w:t>地处最繁华的行政中心、商务中心、金融中心和信息中心云集之处，坐拥“深圳绿肺”深圳市中心公园，毗邻皇岗、福田两大陆路口岸以及建筑面积亚洲第一、世界第二的地下火车站福田站。随着广深港高铁通车，到达香港仅14分钟车程。</w:t>
      </w:r>
    </w:p>
    <w:p w:rsidR="008D18E4" w:rsidRPr="008D18E4" w:rsidRDefault="008D18E4" w:rsidP="008D18E4">
      <w:pPr>
        <w:widowControl/>
        <w:spacing w:line="383" w:lineRule="atLeast"/>
        <w:jc w:val="left"/>
        <w:rPr>
          <w:rFonts w:ascii="宋体" w:eastAsia="宋体" w:hAnsi="宋体" w:cs="宋体"/>
          <w:kern w:val="0"/>
          <w:sz w:val="24"/>
          <w:szCs w:val="24"/>
        </w:rPr>
      </w:pPr>
      <w:r w:rsidRPr="008D18E4">
        <w:rPr>
          <w:rFonts w:ascii="宋体" w:eastAsia="宋体" w:hAnsi="宋体" w:cs="宋体"/>
          <w:noProof/>
          <w:color w:val="3E3E3E"/>
          <w:kern w:val="0"/>
          <w:szCs w:val="21"/>
        </w:rPr>
        <w:lastRenderedPageBreak/>
        <w:drawing>
          <wp:inline distT="0" distB="0" distL="0" distR="0">
            <wp:extent cx="7620000" cy="3505200"/>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3505200"/>
                    </a:xfrm>
                    <a:prstGeom prst="rect">
                      <a:avLst/>
                    </a:prstGeom>
                    <a:noFill/>
                    <a:ln>
                      <a:noFill/>
                    </a:ln>
                  </pic:spPr>
                </pic:pic>
              </a:graphicData>
            </a:graphic>
          </wp:inline>
        </w:drawing>
      </w:r>
    </w:p>
    <w:p w:rsidR="008D18E4" w:rsidRPr="008D18E4" w:rsidRDefault="008D18E4" w:rsidP="008D18E4">
      <w:pPr>
        <w:widowControl/>
        <w:spacing w:line="383" w:lineRule="atLeast"/>
        <w:jc w:val="left"/>
        <w:rPr>
          <w:rFonts w:ascii="宋体" w:eastAsia="宋体" w:hAnsi="宋体" w:cs="宋体"/>
          <w:kern w:val="0"/>
          <w:sz w:val="24"/>
          <w:szCs w:val="24"/>
        </w:rPr>
      </w:pPr>
      <w:r w:rsidRPr="008D18E4">
        <w:rPr>
          <w:rFonts w:ascii="宋体" w:eastAsia="宋体" w:hAnsi="宋体" w:cs="宋体"/>
          <w:color w:val="3E3E3E"/>
          <w:kern w:val="0"/>
          <w:szCs w:val="21"/>
        </w:rPr>
        <w:t>医院作为</w:t>
      </w:r>
      <w:r w:rsidRPr="008D18E4">
        <w:rPr>
          <w:rFonts w:ascii="宋体" w:eastAsia="宋体" w:hAnsi="宋体" w:cs="宋体"/>
          <w:b/>
          <w:bCs/>
          <w:color w:val="508CDB"/>
          <w:kern w:val="0"/>
          <w:szCs w:val="21"/>
        </w:rPr>
        <w:t>中山大学第八临床学院</w:t>
      </w:r>
      <w:r w:rsidRPr="008D18E4">
        <w:rPr>
          <w:rFonts w:ascii="宋体" w:eastAsia="宋体" w:hAnsi="宋体" w:cs="宋体"/>
          <w:color w:val="3E3E3E"/>
          <w:kern w:val="0"/>
          <w:szCs w:val="21"/>
        </w:rPr>
        <w:t>，是中山大学深圳校区的重要组成部分，是中山大学医学院建设的重要支撑和高水平、高层次医学人才培养的重要基地。</w:t>
      </w:r>
      <w:r w:rsidRPr="008D18E4">
        <w:rPr>
          <w:rFonts w:ascii="宋体" w:eastAsia="宋体" w:hAnsi="宋体" w:cs="宋体"/>
          <w:b/>
          <w:bCs/>
          <w:color w:val="508CDB"/>
          <w:kern w:val="0"/>
          <w:szCs w:val="21"/>
        </w:rPr>
        <w:t>医院现由院本部、28家社区健康服务中心（站）组成</w:t>
      </w:r>
      <w:r w:rsidRPr="008D18E4">
        <w:rPr>
          <w:rFonts w:ascii="宋体" w:eastAsia="宋体" w:hAnsi="宋体" w:cs="宋体"/>
          <w:b/>
          <w:bCs/>
          <w:color w:val="4F81BD"/>
          <w:kern w:val="0"/>
          <w:szCs w:val="21"/>
        </w:rPr>
        <w:t>，</w:t>
      </w:r>
      <w:r w:rsidRPr="008D18E4">
        <w:rPr>
          <w:rFonts w:ascii="宋体" w:eastAsia="宋体" w:hAnsi="宋体" w:cs="宋体"/>
          <w:color w:val="3E3E3E"/>
          <w:kern w:val="0"/>
          <w:szCs w:val="21"/>
        </w:rPr>
        <w:t>职工2400余人</w:t>
      </w:r>
      <w:r w:rsidRPr="008D18E4">
        <w:rPr>
          <w:rFonts w:ascii="宋体" w:eastAsia="宋体" w:hAnsi="宋体" w:cs="宋体"/>
          <w:color w:val="000000"/>
          <w:kern w:val="0"/>
          <w:szCs w:val="21"/>
        </w:rPr>
        <w:t>。</w:t>
      </w:r>
      <w:r w:rsidRPr="008D18E4">
        <w:rPr>
          <w:rFonts w:ascii="宋体" w:eastAsia="宋体" w:hAnsi="宋体" w:cs="宋体"/>
          <w:color w:val="3E3E3E"/>
          <w:kern w:val="0"/>
          <w:szCs w:val="21"/>
        </w:rPr>
        <w:t>2019年，医院新大楼正式启用，建筑面积21万平方米，床位数1600余张，拥有垂直绿化、空中花园、一床一窗等舒适设计。</w:t>
      </w:r>
      <w:r w:rsidRPr="008D18E4">
        <w:rPr>
          <w:rFonts w:ascii="宋体" w:eastAsia="宋体" w:hAnsi="宋体" w:cs="宋体"/>
          <w:noProof/>
          <w:color w:val="3E3E3E"/>
          <w:kern w:val="0"/>
          <w:szCs w:val="21"/>
        </w:rPr>
        <w:lastRenderedPageBreak/>
        <w:drawing>
          <wp:inline distT="0" distB="0" distL="0" distR="0">
            <wp:extent cx="10287000" cy="6848475"/>
            <wp:effectExtent l="0" t="0" r="0" b="952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0" cy="6848475"/>
                    </a:xfrm>
                    <a:prstGeom prst="rect">
                      <a:avLst/>
                    </a:prstGeom>
                    <a:noFill/>
                    <a:ln>
                      <a:noFill/>
                    </a:ln>
                  </pic:spPr>
                </pic:pic>
              </a:graphicData>
            </a:graphic>
          </wp:inline>
        </w:drawing>
      </w:r>
      <w:r w:rsidRPr="008D18E4">
        <w:rPr>
          <w:rFonts w:ascii="宋体" w:eastAsia="宋体" w:hAnsi="宋体" w:cs="宋体"/>
          <w:color w:val="3E3E3E"/>
          <w:kern w:val="0"/>
          <w:szCs w:val="21"/>
        </w:rPr>
        <w:t>医院立足中山大学“双一流”战略布局，以需求为导向，确定优先发展以骨科、心血管内科两大重点学科，以点带面协同康复医学、影像学等多学科错位发展，加强建设以28家社康构成的基层医疗服务体系为支撑的全科医学中心，持续建设院本部公共实验平台和各学科特色发展的科研平台。</w:t>
      </w:r>
      <w:r w:rsidRPr="008D18E4">
        <w:rPr>
          <w:rFonts w:ascii="宋体" w:eastAsia="宋体" w:hAnsi="宋体" w:cs="宋体"/>
          <w:color w:val="3E3E3E"/>
          <w:kern w:val="0"/>
          <w:szCs w:val="21"/>
        </w:rPr>
        <w:br/>
      </w:r>
    </w:p>
    <w:p w:rsidR="008D18E4" w:rsidRPr="008D18E4" w:rsidRDefault="008D18E4" w:rsidP="008D18E4">
      <w:pPr>
        <w:widowControl/>
        <w:spacing w:line="383" w:lineRule="atLeast"/>
        <w:jc w:val="left"/>
        <w:rPr>
          <w:rFonts w:ascii="宋体" w:eastAsia="宋体" w:hAnsi="宋体" w:cs="宋体"/>
          <w:kern w:val="0"/>
          <w:sz w:val="24"/>
          <w:szCs w:val="24"/>
        </w:rPr>
      </w:pPr>
      <w:r w:rsidRPr="008D18E4">
        <w:rPr>
          <w:rFonts w:ascii="宋体" w:eastAsia="宋体" w:hAnsi="宋体" w:cs="宋体"/>
          <w:color w:val="3E3E3E"/>
          <w:kern w:val="0"/>
          <w:szCs w:val="21"/>
        </w:rPr>
        <w:t>医院在科研建设与实验室硬件配套上投入巨大，现有科研平台包括医学研究中心、临床研究中心等科研机构，具备支持重大科研项目的设施和能力。目前，福田区保税区8000平方</w:t>
      </w:r>
      <w:r w:rsidRPr="008D18E4">
        <w:rPr>
          <w:rFonts w:ascii="宋体" w:eastAsia="宋体" w:hAnsi="宋体" w:cs="宋体"/>
          <w:color w:val="3E3E3E"/>
          <w:kern w:val="0"/>
          <w:szCs w:val="21"/>
        </w:rPr>
        <w:lastRenderedPageBreak/>
        <w:t>米实验楼已于2019年顺利落地，现处于装修筹备阶段，规划为公共服务平台、公共动物房及PI实验室。</w:t>
      </w:r>
    </w:p>
    <w:p w:rsidR="008D18E4" w:rsidRPr="008D18E4" w:rsidRDefault="008D18E4" w:rsidP="008D18E4">
      <w:pPr>
        <w:widowControl/>
        <w:jc w:val="center"/>
        <w:rPr>
          <w:rFonts w:ascii="宋体" w:eastAsia="宋体" w:hAnsi="宋体" w:cs="宋体"/>
          <w:kern w:val="0"/>
          <w:sz w:val="24"/>
          <w:szCs w:val="24"/>
        </w:rPr>
      </w:pPr>
      <w:r w:rsidRPr="008D18E4">
        <w:rPr>
          <w:rFonts w:ascii="宋体" w:eastAsia="宋体" w:hAnsi="宋体" w:cs="宋体"/>
          <w:noProof/>
          <w:kern w:val="0"/>
          <w:sz w:val="24"/>
          <w:szCs w:val="24"/>
        </w:rPr>
        <w:drawing>
          <wp:inline distT="0" distB="0" distL="0" distR="0">
            <wp:extent cx="5276850" cy="3495675"/>
            <wp:effectExtent l="0" t="0" r="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495675"/>
                    </a:xfrm>
                    <a:prstGeom prst="rect">
                      <a:avLst/>
                    </a:prstGeom>
                    <a:noFill/>
                    <a:ln>
                      <a:noFill/>
                    </a:ln>
                  </pic:spPr>
                </pic:pic>
              </a:graphicData>
            </a:graphic>
          </wp:inline>
        </w:drawing>
      </w:r>
    </w:p>
    <w:p w:rsidR="008D18E4" w:rsidRPr="008D18E4" w:rsidRDefault="008D18E4" w:rsidP="008D18E4">
      <w:pPr>
        <w:widowControl/>
        <w:jc w:val="center"/>
        <w:rPr>
          <w:rFonts w:ascii="宋体" w:eastAsia="宋体" w:hAnsi="宋体" w:cs="宋体"/>
          <w:kern w:val="0"/>
          <w:sz w:val="24"/>
          <w:szCs w:val="24"/>
        </w:rPr>
      </w:pPr>
    </w:p>
    <w:p w:rsidR="008D18E4" w:rsidRPr="008D18E4" w:rsidRDefault="008D18E4" w:rsidP="008D18E4">
      <w:pPr>
        <w:widowControl/>
        <w:jc w:val="center"/>
        <w:rPr>
          <w:rFonts w:ascii="宋体" w:eastAsia="宋体" w:hAnsi="宋体" w:cs="宋体"/>
          <w:kern w:val="0"/>
          <w:sz w:val="24"/>
          <w:szCs w:val="24"/>
        </w:rPr>
      </w:pPr>
      <w:r w:rsidRPr="008D18E4">
        <w:rPr>
          <w:rFonts w:ascii="宋体" w:eastAsia="宋体" w:hAnsi="宋体" w:cs="宋体"/>
          <w:noProof/>
          <w:kern w:val="0"/>
          <w:sz w:val="24"/>
          <w:szCs w:val="24"/>
        </w:rPr>
        <w:drawing>
          <wp:inline distT="0" distB="0" distL="0" distR="0">
            <wp:extent cx="5276850" cy="1152525"/>
            <wp:effectExtent l="0" t="0" r="0" b="952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1152525"/>
                    </a:xfrm>
                    <a:prstGeom prst="rect">
                      <a:avLst/>
                    </a:prstGeom>
                    <a:noFill/>
                    <a:ln>
                      <a:noFill/>
                    </a:ln>
                  </pic:spPr>
                </pic:pic>
              </a:graphicData>
            </a:graphic>
          </wp:inline>
        </w:drawing>
      </w:r>
    </w:p>
    <w:p w:rsidR="008D18E4" w:rsidRPr="008D18E4" w:rsidRDefault="008D18E4" w:rsidP="008D18E4">
      <w:pPr>
        <w:widowControl/>
        <w:spacing w:line="383" w:lineRule="atLeast"/>
        <w:jc w:val="center"/>
        <w:rPr>
          <w:rFonts w:ascii="宋体" w:eastAsia="宋体" w:hAnsi="宋体" w:cs="宋体"/>
          <w:kern w:val="0"/>
          <w:sz w:val="24"/>
          <w:szCs w:val="24"/>
        </w:rPr>
      </w:pPr>
      <w:r w:rsidRPr="008D18E4">
        <w:rPr>
          <w:rFonts w:ascii="黑体" w:eastAsia="黑体" w:hAnsi="黑体" w:cs="宋体" w:hint="eastAsia"/>
          <w:color w:val="7F7F7F"/>
          <w:kern w:val="0"/>
          <w:szCs w:val="21"/>
        </w:rPr>
        <w:t>【福田保税区实验楼图】</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color w:val="3E3E3E"/>
          <w:kern w:val="0"/>
          <w:szCs w:val="21"/>
        </w:rPr>
        <w:t>近年来，医院积极推进人才引育工作，为引进人才提供一系列的配套和优质的后勤保障服务。现阶段已引进海外高层次人才、国家自然科学基金优秀青年基金获得者、广东省领军人才、中山大学“百人计划”人才、临床学科带头人、临床科研骨干近百人，启动“优秀医学创新人才”培育工程，努力建设成为“区域领先、国内一流、国际知名的现代化综合性医院”。</w:t>
      </w:r>
      <w:r w:rsidRPr="008D18E4">
        <w:rPr>
          <w:rFonts w:ascii="宋体" w:eastAsia="宋体" w:hAnsi="宋体" w:cs="宋体"/>
          <w:color w:val="3E3E3E"/>
          <w:kern w:val="0"/>
          <w:szCs w:val="21"/>
        </w:rPr>
        <w:br/>
      </w:r>
    </w:p>
    <w:p w:rsidR="008D18E4" w:rsidRPr="008D18E4" w:rsidRDefault="008D18E4" w:rsidP="008D18E4">
      <w:pPr>
        <w:widowControl/>
        <w:rPr>
          <w:rFonts w:ascii="宋体" w:eastAsia="宋体" w:hAnsi="宋体" w:cs="宋体"/>
          <w:color w:val="4499E7"/>
          <w:kern w:val="0"/>
          <w:sz w:val="27"/>
          <w:szCs w:val="27"/>
        </w:rPr>
      </w:pPr>
      <w:r w:rsidRPr="008D18E4">
        <w:rPr>
          <w:rFonts w:ascii="宋体" w:eastAsia="宋体" w:hAnsi="宋体" w:cs="宋体"/>
          <w:color w:val="3E3E3E"/>
          <w:kern w:val="0"/>
          <w:sz w:val="23"/>
          <w:szCs w:val="23"/>
        </w:rPr>
        <w:br/>
      </w:r>
    </w:p>
    <w:p w:rsidR="008D18E4" w:rsidRPr="008D18E4" w:rsidRDefault="008D18E4" w:rsidP="008D18E4">
      <w:pPr>
        <w:widowControl/>
        <w:shd w:val="clear" w:color="auto" w:fill="FFFFFF"/>
        <w:rPr>
          <w:rFonts w:ascii="PingFang SC" w:eastAsia="宋体" w:hAnsi="PingFang SC" w:cs="宋体"/>
          <w:color w:val="222222"/>
          <w:spacing w:val="8"/>
          <w:kern w:val="0"/>
          <w:sz w:val="26"/>
          <w:szCs w:val="26"/>
        </w:rPr>
      </w:pPr>
    </w:p>
    <w:p w:rsidR="008D18E4" w:rsidRPr="008D18E4" w:rsidRDefault="008D18E4" w:rsidP="008D18E4">
      <w:pPr>
        <w:widowControl/>
        <w:shd w:val="clear" w:color="auto" w:fill="FFFFFF"/>
        <w:jc w:val="center"/>
        <w:rPr>
          <w:rFonts w:ascii="PingFang SC" w:eastAsia="宋体" w:hAnsi="PingFang SC" w:cs="宋体"/>
          <w:color w:val="222222"/>
          <w:spacing w:val="8"/>
          <w:kern w:val="0"/>
          <w:sz w:val="26"/>
          <w:szCs w:val="26"/>
        </w:rPr>
      </w:pPr>
      <w:r w:rsidRPr="008D18E4">
        <w:rPr>
          <w:rFonts w:ascii="PingFang SC" w:eastAsia="宋体" w:hAnsi="PingFang SC" w:cs="宋体"/>
          <w:b/>
          <w:bCs/>
          <w:color w:val="4F81BD"/>
          <w:spacing w:val="8"/>
          <w:kern w:val="0"/>
          <w:szCs w:val="21"/>
        </w:rPr>
        <w:t>中大八院期待您的到来</w:t>
      </w:r>
      <w:r w:rsidRPr="008D18E4">
        <w:rPr>
          <w:rFonts w:ascii="MS Gothic" w:eastAsia="宋体" w:hAnsi="MS Gothic" w:cs="MS Gothic"/>
          <w:b/>
          <w:bCs/>
          <w:color w:val="4F81BD"/>
          <w:spacing w:val="8"/>
          <w:kern w:val="0"/>
          <w:szCs w:val="21"/>
        </w:rPr>
        <w:t>❤</w:t>
      </w:r>
    </w:p>
    <w:p w:rsidR="008D18E4" w:rsidRPr="008D18E4" w:rsidRDefault="008D18E4" w:rsidP="008D18E4">
      <w:pPr>
        <w:widowControl/>
        <w:shd w:val="clear" w:color="auto" w:fill="FFFFFF"/>
        <w:rPr>
          <w:rFonts w:ascii="PingFang SC" w:eastAsia="宋体" w:hAnsi="PingFang SC" w:cs="宋体"/>
          <w:color w:val="222222"/>
          <w:spacing w:val="8"/>
          <w:kern w:val="0"/>
          <w:sz w:val="26"/>
          <w:szCs w:val="26"/>
        </w:rPr>
      </w:pP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br/>
      </w:r>
      <w:r w:rsidRPr="008D18E4">
        <w:rPr>
          <w:rFonts w:ascii="宋体" w:eastAsia="宋体" w:hAnsi="宋体" w:cs="宋体"/>
          <w:kern w:val="0"/>
          <w:sz w:val="24"/>
          <w:szCs w:val="24"/>
        </w:rPr>
        <w:br/>
      </w:r>
    </w:p>
    <w:p w:rsidR="008D18E4" w:rsidRPr="008D18E4" w:rsidRDefault="008D18E4" w:rsidP="008D18E4">
      <w:pPr>
        <w:widowControl/>
        <w:spacing w:line="420" w:lineRule="atLeast"/>
        <w:jc w:val="left"/>
        <w:rPr>
          <w:rFonts w:ascii="PingFang SC" w:eastAsia="宋体" w:hAnsi="PingFang SC" w:cs="宋体"/>
          <w:b/>
          <w:bCs/>
          <w:color w:val="393939"/>
          <w:kern w:val="0"/>
          <w:sz w:val="24"/>
          <w:szCs w:val="24"/>
        </w:rPr>
      </w:pPr>
      <w:r w:rsidRPr="008D18E4">
        <w:rPr>
          <w:rFonts w:ascii="PingFang SC" w:eastAsia="宋体" w:hAnsi="PingFang SC" w:cs="宋体"/>
          <w:b/>
          <w:bCs/>
          <w:color w:val="393939"/>
          <w:kern w:val="0"/>
          <w:sz w:val="24"/>
          <w:szCs w:val="24"/>
        </w:rPr>
        <w:lastRenderedPageBreak/>
        <w:t>报名流程</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br/>
      </w:r>
    </w:p>
    <w:p w:rsidR="008D18E4" w:rsidRPr="008D18E4" w:rsidRDefault="008D18E4" w:rsidP="008D18E4">
      <w:pPr>
        <w:widowControl/>
        <w:spacing w:line="165" w:lineRule="atLeast"/>
        <w:jc w:val="left"/>
        <w:rPr>
          <w:rFonts w:ascii="PingFang SC" w:eastAsia="宋体" w:hAnsi="PingFang SC" w:cs="宋体"/>
          <w:b/>
          <w:bCs/>
          <w:color w:val="393939"/>
          <w:kern w:val="0"/>
          <w:sz w:val="12"/>
          <w:szCs w:val="12"/>
        </w:rPr>
      </w:pPr>
      <w:r w:rsidRPr="008D18E4">
        <w:rPr>
          <w:rFonts w:ascii="PingFang SC" w:eastAsia="宋体" w:hAnsi="PingFang SC" w:cs="宋体"/>
          <w:b/>
          <w:bCs/>
          <w:color w:val="393939"/>
          <w:kern w:val="0"/>
          <w:sz w:val="12"/>
          <w:szCs w:val="12"/>
        </w:rPr>
        <w:t>PROCESS</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0"/>
          <w:szCs w:val="20"/>
        </w:rPr>
        <w:t> come</w:t>
      </w:r>
      <w:r w:rsidRPr="008D18E4">
        <w:rPr>
          <w:rFonts w:ascii="宋体" w:eastAsia="宋体" w:hAnsi="宋体" w:cs="宋体"/>
          <w:kern w:val="0"/>
          <w:sz w:val="24"/>
          <w:szCs w:val="24"/>
        </w:rPr>
        <w:t> </w:t>
      </w:r>
      <w:r w:rsidRPr="008D18E4">
        <w:rPr>
          <w:rFonts w:ascii="宋体" w:eastAsia="宋体" w:hAnsi="宋体" w:cs="宋体"/>
          <w:kern w:val="0"/>
          <w:sz w:val="20"/>
          <w:szCs w:val="20"/>
        </w:rPr>
        <w:t>on</w:t>
      </w:r>
      <w:r w:rsidRPr="008D18E4">
        <w:rPr>
          <w:rFonts w:ascii="宋体" w:eastAsia="宋体" w:hAnsi="宋体" w:cs="宋体"/>
          <w:kern w:val="0"/>
          <w:sz w:val="24"/>
          <w:szCs w:val="24"/>
        </w:rPr>
        <w:br/>
      </w:r>
      <w:r w:rsidRPr="008D18E4">
        <w:rPr>
          <w:rFonts w:ascii="宋体" w:eastAsia="宋体" w:hAnsi="宋体" w:cs="宋体"/>
          <w:kern w:val="0"/>
          <w:sz w:val="24"/>
          <w:szCs w:val="24"/>
        </w:rPr>
        <w:br/>
      </w:r>
      <w:r w:rsidRPr="008D18E4">
        <w:rPr>
          <w:rFonts w:ascii="宋体" w:eastAsia="宋体" w:hAnsi="宋体" w:cs="宋体"/>
          <w:noProof/>
          <w:kern w:val="0"/>
          <w:sz w:val="24"/>
          <w:szCs w:val="24"/>
        </w:rPr>
        <w:drawing>
          <wp:inline distT="0" distB="0" distL="0" distR="0">
            <wp:extent cx="1028700" cy="19050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p>
    <w:p w:rsidR="008D18E4" w:rsidRPr="008D18E4" w:rsidRDefault="008D18E4" w:rsidP="008D18E4">
      <w:pPr>
        <w:widowControl/>
        <w:spacing w:line="330" w:lineRule="atLeast"/>
        <w:jc w:val="left"/>
        <w:rPr>
          <w:rFonts w:ascii="PingFang SC" w:eastAsia="宋体" w:hAnsi="PingFang SC" w:cs="宋体"/>
          <w:b/>
          <w:bCs/>
          <w:color w:val="FCFDFF"/>
          <w:spacing w:val="30"/>
          <w:kern w:val="0"/>
          <w:sz w:val="24"/>
          <w:szCs w:val="24"/>
        </w:rPr>
      </w:pPr>
      <w:r w:rsidRPr="008D18E4">
        <w:rPr>
          <w:rFonts w:ascii="PingFang SC" w:eastAsia="宋体" w:hAnsi="PingFang SC" w:cs="宋体"/>
          <w:b/>
          <w:bCs/>
          <w:color w:val="FCFDFF"/>
          <w:spacing w:val="30"/>
          <w:kern w:val="0"/>
          <w:sz w:val="24"/>
          <w:szCs w:val="24"/>
        </w:rPr>
        <w:t>【</w:t>
      </w:r>
      <w:r w:rsidRPr="008D18E4">
        <w:rPr>
          <w:rFonts w:ascii="PingFang SC" w:eastAsia="宋体" w:hAnsi="PingFang SC" w:cs="宋体"/>
          <w:b/>
          <w:bCs/>
          <w:color w:val="FCFDFF"/>
          <w:spacing w:val="30"/>
          <w:kern w:val="0"/>
          <w:sz w:val="24"/>
          <w:szCs w:val="24"/>
        </w:rPr>
        <w:t>01</w:t>
      </w:r>
      <w:r w:rsidRPr="008D18E4">
        <w:rPr>
          <w:rFonts w:ascii="PingFang SC" w:eastAsia="宋体" w:hAnsi="PingFang SC" w:cs="宋体"/>
          <w:b/>
          <w:bCs/>
          <w:color w:val="FCFDFF"/>
          <w:spacing w:val="30"/>
          <w:kern w:val="0"/>
          <w:sz w:val="24"/>
          <w:szCs w:val="24"/>
        </w:rPr>
        <w:t>】</w:t>
      </w:r>
      <w:r w:rsidRPr="008D18E4">
        <w:rPr>
          <w:rFonts w:ascii="PingFang SC" w:eastAsia="宋体" w:hAnsi="PingFang SC" w:cs="宋体"/>
          <w:b/>
          <w:bCs/>
          <w:color w:val="FCFDFF"/>
          <w:spacing w:val="30"/>
          <w:kern w:val="0"/>
          <w:sz w:val="24"/>
          <w:szCs w:val="24"/>
        </w:rPr>
        <w:t>2023</w:t>
      </w:r>
      <w:r w:rsidRPr="008D18E4">
        <w:rPr>
          <w:rFonts w:ascii="PingFang SC" w:eastAsia="宋体" w:hAnsi="PingFang SC" w:cs="宋体"/>
          <w:b/>
          <w:bCs/>
          <w:color w:val="FCFDFF"/>
          <w:spacing w:val="30"/>
          <w:kern w:val="0"/>
          <w:sz w:val="24"/>
          <w:szCs w:val="24"/>
        </w:rPr>
        <w:t>应届生</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noProof/>
          <w:kern w:val="0"/>
          <w:sz w:val="24"/>
          <w:szCs w:val="24"/>
        </w:rPr>
        <w:drawing>
          <wp:inline distT="0" distB="0" distL="0" distR="0">
            <wp:extent cx="1028700" cy="190500"/>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p>
    <w:p w:rsidR="008D18E4" w:rsidRPr="008D18E4" w:rsidRDefault="008D18E4" w:rsidP="008D18E4">
      <w:pPr>
        <w:widowControl/>
        <w:jc w:val="left"/>
        <w:rPr>
          <w:rFonts w:ascii="宋体" w:eastAsia="宋体" w:hAnsi="宋体" w:cs="宋体"/>
          <w:kern w:val="0"/>
          <w:sz w:val="24"/>
          <w:szCs w:val="24"/>
        </w:rPr>
      </w:pP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br/>
      </w:r>
      <w:r w:rsidRPr="008D18E4">
        <w:rPr>
          <w:rFonts w:ascii="宋体" w:eastAsia="宋体" w:hAnsi="宋体" w:cs="宋体"/>
          <w:b/>
          <w:bCs/>
          <w:color w:val="38598B"/>
          <w:kern w:val="0"/>
          <w:sz w:val="23"/>
          <w:szCs w:val="23"/>
        </w:rPr>
        <w:t>（一）报名</w:t>
      </w:r>
      <w:r w:rsidRPr="008D18E4">
        <w:rPr>
          <w:rFonts w:ascii="宋体" w:eastAsia="宋体" w:hAnsi="宋体" w:cs="宋体"/>
          <w:b/>
          <w:bCs/>
          <w:color w:val="548DD4"/>
          <w:kern w:val="0"/>
          <w:sz w:val="23"/>
          <w:szCs w:val="23"/>
        </w:rPr>
        <w:br/>
      </w:r>
      <w:r w:rsidRPr="008D18E4">
        <w:rPr>
          <w:rFonts w:ascii="宋体" w:eastAsia="宋体" w:hAnsi="宋体" w:cs="宋体"/>
          <w:b/>
          <w:bCs/>
          <w:color w:val="548DD4"/>
          <w:kern w:val="0"/>
          <w:sz w:val="23"/>
          <w:szCs w:val="23"/>
        </w:rPr>
        <w:br/>
        <w:t>1.网申渠道</w:t>
      </w:r>
      <w:r w:rsidRPr="008D18E4">
        <w:rPr>
          <w:rFonts w:ascii="宋体" w:eastAsia="宋体" w:hAnsi="宋体" w:cs="宋体"/>
          <w:b/>
          <w:bCs/>
          <w:kern w:val="0"/>
          <w:sz w:val="24"/>
          <w:szCs w:val="24"/>
        </w:rPr>
        <w:t>网页端</w:t>
      </w:r>
      <w:r w:rsidRPr="008D18E4">
        <w:rPr>
          <w:rFonts w:ascii="宋体" w:eastAsia="宋体" w:hAnsi="宋体" w:cs="宋体"/>
          <w:kern w:val="0"/>
          <w:sz w:val="24"/>
          <w:szCs w:val="24"/>
        </w:rPr>
        <w:t>：扫描或打开网址进入中大八院招聘系统（http://zp.sysu8h.com.cn/service/zhaopinFront/inviteJob_1.html），注册并登陆个人账号，完善信息。点击“校园招聘”-“院本部”或“社康”申请相关岗位。</w:t>
      </w:r>
      <w:r w:rsidRPr="008D18E4">
        <w:rPr>
          <w:rFonts w:ascii="宋体" w:eastAsia="宋体" w:hAnsi="宋体" w:cs="宋体"/>
          <w:kern w:val="0"/>
          <w:sz w:val="24"/>
          <w:szCs w:val="24"/>
        </w:rPr>
        <w:br/>
      </w:r>
      <w:r w:rsidRPr="008D18E4">
        <w:rPr>
          <w:rFonts w:ascii="宋体" w:eastAsia="宋体" w:hAnsi="宋体" w:cs="宋体"/>
          <w:noProof/>
          <w:kern w:val="0"/>
          <w:sz w:val="24"/>
          <w:szCs w:val="24"/>
        </w:rPr>
        <w:drawing>
          <wp:inline distT="0" distB="0" distL="0" distR="0">
            <wp:extent cx="2447925" cy="2419350"/>
            <wp:effectExtent l="0" t="0" r="9525"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2419350"/>
                    </a:xfrm>
                    <a:prstGeom prst="rect">
                      <a:avLst/>
                    </a:prstGeom>
                    <a:noFill/>
                    <a:ln>
                      <a:noFill/>
                    </a:ln>
                  </pic:spPr>
                </pic:pic>
              </a:graphicData>
            </a:graphic>
          </wp:inline>
        </w:drawing>
      </w:r>
      <w:r w:rsidRPr="008D18E4">
        <w:rPr>
          <w:rFonts w:ascii="宋体" w:eastAsia="宋体" w:hAnsi="宋体" w:cs="宋体"/>
          <w:color w:val="888888"/>
          <w:kern w:val="0"/>
          <w:sz w:val="18"/>
          <w:szCs w:val="18"/>
        </w:rPr>
        <w:t>▲中大八院招聘系统网站二维码</w:t>
      </w:r>
      <w:r w:rsidRPr="008D18E4">
        <w:rPr>
          <w:rFonts w:ascii="宋体" w:eastAsia="宋体" w:hAnsi="宋体" w:cs="宋体"/>
          <w:kern w:val="0"/>
          <w:sz w:val="24"/>
          <w:szCs w:val="24"/>
        </w:rPr>
        <w:br/>
      </w:r>
      <w:r w:rsidRPr="008D18E4">
        <w:rPr>
          <w:rFonts w:ascii="宋体" w:eastAsia="宋体" w:hAnsi="宋体" w:cs="宋体"/>
          <w:b/>
          <w:bCs/>
          <w:kern w:val="0"/>
          <w:sz w:val="24"/>
          <w:szCs w:val="24"/>
        </w:rPr>
        <w:t>微信端</w:t>
      </w:r>
      <w:r w:rsidRPr="008D18E4">
        <w:rPr>
          <w:rFonts w:ascii="宋体" w:eastAsia="宋体" w:hAnsi="宋体" w:cs="宋体"/>
          <w:kern w:val="0"/>
          <w:sz w:val="24"/>
          <w:szCs w:val="24"/>
        </w:rPr>
        <w:t>：扫描进入中大八院招聘公众号，点击“个人中心”-“我的简历”，绑定微信并完善个人信息。点击“最新招聘”-“校园招聘”-“院本部”或“社康”申请相关岗位。</w:t>
      </w:r>
      <w:r w:rsidRPr="008D18E4">
        <w:rPr>
          <w:rFonts w:ascii="宋体" w:eastAsia="宋体" w:hAnsi="宋体" w:cs="宋体"/>
          <w:kern w:val="0"/>
          <w:sz w:val="24"/>
          <w:szCs w:val="24"/>
        </w:rPr>
        <w:br/>
      </w:r>
      <w:r w:rsidRPr="008D18E4">
        <w:rPr>
          <w:rFonts w:ascii="宋体" w:eastAsia="宋体" w:hAnsi="宋体" w:cs="宋体"/>
          <w:noProof/>
          <w:kern w:val="0"/>
          <w:sz w:val="24"/>
          <w:szCs w:val="24"/>
        </w:rPr>
        <w:lastRenderedPageBreak/>
        <w:drawing>
          <wp:inline distT="0" distB="0" distL="0" distR="0">
            <wp:extent cx="3733800" cy="3667125"/>
            <wp:effectExtent l="0" t="0" r="0" b="952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3667125"/>
                    </a:xfrm>
                    <a:prstGeom prst="rect">
                      <a:avLst/>
                    </a:prstGeom>
                    <a:noFill/>
                    <a:ln>
                      <a:noFill/>
                    </a:ln>
                  </pic:spPr>
                </pic:pic>
              </a:graphicData>
            </a:graphic>
          </wp:inline>
        </w:drawing>
      </w:r>
      <w:r w:rsidRPr="008D18E4">
        <w:rPr>
          <w:rFonts w:ascii="宋体" w:eastAsia="宋体" w:hAnsi="宋体" w:cs="宋体"/>
          <w:color w:val="888888"/>
          <w:kern w:val="0"/>
          <w:sz w:val="18"/>
          <w:szCs w:val="18"/>
        </w:rPr>
        <w:t>▲中大八院招聘微信公众号二维码</w:t>
      </w:r>
      <w:r w:rsidRPr="008D18E4">
        <w:rPr>
          <w:rFonts w:ascii="宋体" w:eastAsia="宋体" w:hAnsi="宋体" w:cs="宋体"/>
          <w:kern w:val="0"/>
          <w:sz w:val="24"/>
          <w:szCs w:val="24"/>
        </w:rPr>
        <w:br/>
        <w:t>*建议首次注册通过网页端进行，后期可在任一渠道操作，同一账号信息共享。</w:t>
      </w:r>
      <w:r w:rsidRPr="008D18E4">
        <w:rPr>
          <w:rFonts w:ascii="宋体" w:eastAsia="宋体" w:hAnsi="宋体" w:cs="宋体"/>
          <w:kern w:val="0"/>
          <w:sz w:val="24"/>
          <w:szCs w:val="24"/>
        </w:rPr>
        <w:br/>
      </w:r>
      <w:r w:rsidRPr="008D18E4">
        <w:rPr>
          <w:rFonts w:ascii="宋体" w:eastAsia="宋体" w:hAnsi="宋体" w:cs="宋体"/>
          <w:b/>
          <w:bCs/>
          <w:color w:val="548DD4"/>
          <w:kern w:val="0"/>
          <w:sz w:val="23"/>
          <w:szCs w:val="23"/>
        </w:rPr>
        <w:t>2.问题反馈及咨询</w:t>
      </w:r>
      <w:r w:rsidRPr="008D18E4">
        <w:rPr>
          <w:rFonts w:ascii="宋体" w:eastAsia="宋体" w:hAnsi="宋体" w:cs="宋体"/>
          <w:kern w:val="0"/>
          <w:sz w:val="24"/>
          <w:szCs w:val="24"/>
        </w:rPr>
        <w:t>网申系统操作过程中如有疑问，可联系技术支持：QQ：3444812819，电话：400-888-3876  (周一至周五 9:00-18:00)。</w:t>
      </w:r>
      <w:r w:rsidRPr="008D18E4">
        <w:rPr>
          <w:rFonts w:ascii="宋体" w:eastAsia="宋体" w:hAnsi="宋体" w:cs="宋体"/>
          <w:kern w:val="0"/>
          <w:sz w:val="24"/>
          <w:szCs w:val="24"/>
        </w:rPr>
        <w:br/>
      </w:r>
      <w:r w:rsidRPr="008D18E4">
        <w:rPr>
          <w:rFonts w:ascii="宋体" w:eastAsia="宋体" w:hAnsi="宋体" w:cs="宋体"/>
          <w:b/>
          <w:bCs/>
          <w:kern w:val="0"/>
          <w:sz w:val="23"/>
          <w:szCs w:val="23"/>
        </w:rPr>
        <w:t>（二）简历初筛、资格审查（三）线上面试（四）医院审批（五）公示（六）专业考核（笔试、岗位实践考核）</w:t>
      </w:r>
      <w:r w:rsidRPr="008D18E4">
        <w:rPr>
          <w:rFonts w:ascii="宋体" w:eastAsia="宋体" w:hAnsi="宋体" w:cs="宋体"/>
          <w:b/>
          <w:bCs/>
          <w:kern w:val="0"/>
          <w:sz w:val="23"/>
          <w:szCs w:val="23"/>
        </w:rPr>
        <w:br/>
      </w:r>
      <w:r w:rsidRPr="008D18E4">
        <w:rPr>
          <w:rFonts w:ascii="宋体" w:eastAsia="宋体" w:hAnsi="宋体" w:cs="宋体"/>
          <w:color w:val="3E3636"/>
          <w:kern w:val="0"/>
          <w:sz w:val="24"/>
          <w:szCs w:val="24"/>
        </w:rPr>
        <w:t>视疫情防控要求，组织线下笔试及岗位实践考核；部分岗位需进行操作技能考核，具体时间另行通知。</w:t>
      </w:r>
      <w:r w:rsidRPr="008D18E4">
        <w:rPr>
          <w:rFonts w:ascii="宋体" w:eastAsia="宋体" w:hAnsi="宋体" w:cs="宋体"/>
          <w:b/>
          <w:bCs/>
          <w:kern w:val="0"/>
          <w:sz w:val="23"/>
          <w:szCs w:val="23"/>
        </w:rPr>
        <w:t>（七）体检（八）签订就业协议</w:t>
      </w:r>
      <w:r w:rsidRPr="008D18E4">
        <w:rPr>
          <w:rFonts w:ascii="宋体" w:eastAsia="宋体" w:hAnsi="宋体" w:cs="宋体"/>
          <w:kern w:val="0"/>
          <w:sz w:val="24"/>
          <w:szCs w:val="24"/>
        </w:rPr>
        <w:br/>
      </w:r>
    </w:p>
    <w:p w:rsidR="008D18E4" w:rsidRPr="008D18E4" w:rsidRDefault="008D18E4" w:rsidP="008D18E4">
      <w:pPr>
        <w:widowControl/>
        <w:shd w:val="clear" w:color="auto" w:fill="FFFFFF"/>
        <w:rPr>
          <w:rFonts w:ascii="PingFang SC" w:eastAsia="宋体" w:hAnsi="PingFang SC" w:cs="宋体"/>
          <w:color w:val="222222"/>
          <w:spacing w:val="8"/>
          <w:kern w:val="0"/>
          <w:sz w:val="26"/>
          <w:szCs w:val="26"/>
        </w:rPr>
      </w:pP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br/>
      </w:r>
      <w:r w:rsidRPr="008D18E4">
        <w:rPr>
          <w:rFonts w:ascii="宋体" w:eastAsia="宋体" w:hAnsi="宋体" w:cs="宋体"/>
          <w:kern w:val="0"/>
          <w:sz w:val="24"/>
          <w:szCs w:val="24"/>
        </w:rPr>
        <w:br/>
      </w:r>
    </w:p>
    <w:p w:rsidR="008D18E4" w:rsidRPr="008D18E4" w:rsidRDefault="008D18E4" w:rsidP="008D18E4">
      <w:pPr>
        <w:widowControl/>
        <w:spacing w:line="330" w:lineRule="atLeast"/>
        <w:jc w:val="left"/>
        <w:rPr>
          <w:rFonts w:ascii="PingFang SC" w:eastAsia="宋体" w:hAnsi="PingFang SC" w:cs="宋体"/>
          <w:b/>
          <w:bCs/>
          <w:color w:val="FCFDFF"/>
          <w:spacing w:val="30"/>
          <w:kern w:val="0"/>
          <w:sz w:val="24"/>
          <w:szCs w:val="24"/>
        </w:rPr>
      </w:pPr>
      <w:r w:rsidRPr="008D18E4">
        <w:rPr>
          <w:rFonts w:ascii="PingFang SC" w:eastAsia="宋体" w:hAnsi="PingFang SC" w:cs="宋体"/>
          <w:b/>
          <w:bCs/>
          <w:color w:val="FCFDFF"/>
          <w:spacing w:val="30"/>
          <w:kern w:val="0"/>
          <w:sz w:val="24"/>
          <w:szCs w:val="24"/>
        </w:rPr>
        <w:t>【</w:t>
      </w:r>
      <w:r w:rsidRPr="008D18E4">
        <w:rPr>
          <w:rFonts w:ascii="PingFang SC" w:eastAsia="宋体" w:hAnsi="PingFang SC" w:cs="宋体"/>
          <w:b/>
          <w:bCs/>
          <w:color w:val="FCFDFF"/>
          <w:spacing w:val="30"/>
          <w:kern w:val="0"/>
          <w:sz w:val="24"/>
          <w:szCs w:val="24"/>
        </w:rPr>
        <w:t>02</w:t>
      </w:r>
      <w:r w:rsidRPr="008D18E4">
        <w:rPr>
          <w:rFonts w:ascii="PingFang SC" w:eastAsia="宋体" w:hAnsi="PingFang SC" w:cs="宋体"/>
          <w:b/>
          <w:bCs/>
          <w:color w:val="FCFDFF"/>
          <w:spacing w:val="30"/>
          <w:kern w:val="0"/>
          <w:sz w:val="24"/>
          <w:szCs w:val="24"/>
        </w:rPr>
        <w:t>】长期招聘岗位</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br/>
      </w:r>
      <w:r w:rsidRPr="008D18E4">
        <w:rPr>
          <w:rFonts w:ascii="宋体" w:eastAsia="宋体" w:hAnsi="宋体" w:cs="宋体"/>
          <w:kern w:val="0"/>
          <w:sz w:val="24"/>
          <w:szCs w:val="24"/>
        </w:rPr>
        <w:br/>
        <w:t>将个人简历和应聘相关佐证材料电子版通过电子邮件发送至邮箱</w:t>
      </w:r>
      <w:r w:rsidRPr="008D18E4">
        <w:rPr>
          <w:rFonts w:ascii="宋体" w:eastAsia="宋体" w:hAnsi="宋体" w:cs="宋体"/>
          <w:b/>
          <w:bCs/>
          <w:kern w:val="0"/>
          <w:sz w:val="24"/>
          <w:szCs w:val="24"/>
        </w:rPr>
        <w:t>zdbyrcb@163.com</w:t>
      </w:r>
      <w:r w:rsidRPr="008D18E4">
        <w:rPr>
          <w:rFonts w:ascii="宋体" w:eastAsia="宋体" w:hAnsi="宋体" w:cs="宋体"/>
          <w:kern w:val="0"/>
          <w:sz w:val="24"/>
          <w:szCs w:val="24"/>
        </w:rPr>
        <w:t>，邮件主题注明</w:t>
      </w:r>
      <w:r w:rsidRPr="008D18E4">
        <w:rPr>
          <w:rFonts w:ascii="宋体" w:eastAsia="宋体" w:hAnsi="宋体" w:cs="宋体"/>
          <w:b/>
          <w:bCs/>
          <w:color w:val="508CDB"/>
          <w:kern w:val="0"/>
          <w:sz w:val="24"/>
          <w:szCs w:val="24"/>
        </w:rPr>
        <w:t>“申请XX学科专职科研人员-姓名”</w:t>
      </w:r>
      <w:r w:rsidRPr="008D18E4">
        <w:rPr>
          <w:rFonts w:ascii="宋体" w:eastAsia="宋体" w:hAnsi="宋体" w:cs="宋体"/>
          <w:kern w:val="0"/>
          <w:sz w:val="24"/>
          <w:szCs w:val="24"/>
        </w:rPr>
        <w:t>。</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t>1）</w:t>
      </w:r>
      <w:r w:rsidRPr="008D18E4">
        <w:rPr>
          <w:rFonts w:ascii="宋体" w:eastAsia="宋体" w:hAnsi="宋体" w:cs="宋体"/>
          <w:b/>
          <w:bCs/>
          <w:kern w:val="0"/>
          <w:sz w:val="24"/>
          <w:szCs w:val="24"/>
        </w:rPr>
        <w:t>个人简历</w:t>
      </w:r>
      <w:r w:rsidRPr="008D18E4">
        <w:rPr>
          <w:rFonts w:ascii="宋体" w:eastAsia="宋体" w:hAnsi="宋体" w:cs="宋体"/>
          <w:kern w:val="0"/>
          <w:sz w:val="24"/>
          <w:szCs w:val="24"/>
        </w:rPr>
        <w:t>：</w:t>
      </w:r>
      <w:r w:rsidRPr="008D18E4">
        <w:rPr>
          <w:rFonts w:ascii="宋体" w:eastAsia="宋体" w:hAnsi="宋体" w:cs="宋体"/>
          <w:b/>
          <w:bCs/>
          <w:color w:val="508CDB"/>
          <w:kern w:val="0"/>
          <w:sz w:val="24"/>
          <w:szCs w:val="24"/>
        </w:rPr>
        <w:t>文件名命名为“个人简历-申请XX学科专职科研人员/申请XX导师博士后-姓名”</w:t>
      </w:r>
      <w:r w:rsidRPr="008D18E4">
        <w:rPr>
          <w:rFonts w:ascii="宋体" w:eastAsia="宋体" w:hAnsi="宋体" w:cs="宋体"/>
          <w:color w:val="508CDB"/>
          <w:kern w:val="0"/>
          <w:sz w:val="24"/>
          <w:szCs w:val="24"/>
        </w:rPr>
        <w:t>；</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t>2）</w:t>
      </w:r>
      <w:r w:rsidRPr="008D18E4">
        <w:rPr>
          <w:rFonts w:ascii="宋体" w:eastAsia="宋体" w:hAnsi="宋体" w:cs="宋体"/>
          <w:b/>
          <w:bCs/>
          <w:kern w:val="0"/>
          <w:sz w:val="24"/>
          <w:szCs w:val="24"/>
        </w:rPr>
        <w:t>应聘佐证材料</w:t>
      </w:r>
      <w:r w:rsidRPr="008D18E4">
        <w:rPr>
          <w:rFonts w:ascii="宋体" w:eastAsia="宋体" w:hAnsi="宋体" w:cs="宋体"/>
          <w:kern w:val="0"/>
          <w:sz w:val="24"/>
          <w:szCs w:val="24"/>
        </w:rPr>
        <w:t>：材料目录、已取得的毕业证和学位证、执业资格或专业技术资格证书、学术科研成果以及相关业绩材料等文件扫描件。</w:t>
      </w:r>
      <w:r w:rsidRPr="008D18E4">
        <w:rPr>
          <w:rFonts w:ascii="宋体" w:eastAsia="宋体" w:hAnsi="宋体" w:cs="宋体"/>
          <w:b/>
          <w:bCs/>
          <w:color w:val="508CDB"/>
          <w:kern w:val="0"/>
          <w:sz w:val="24"/>
          <w:szCs w:val="24"/>
        </w:rPr>
        <w:t>所有佐证材料整合成一个PDF文件，文件名命名为“应聘附件-申请XX学科专职科研人员/申请XX导师博士后-姓名”</w:t>
      </w:r>
      <w:r w:rsidRPr="008D18E4">
        <w:rPr>
          <w:rFonts w:ascii="宋体" w:eastAsia="宋体" w:hAnsi="宋体" w:cs="宋体"/>
          <w:color w:val="508CDB"/>
          <w:kern w:val="0"/>
          <w:sz w:val="24"/>
          <w:szCs w:val="24"/>
        </w:rPr>
        <w:t>。</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lastRenderedPageBreak/>
        <w:br/>
      </w:r>
      <w:r w:rsidRPr="008D18E4">
        <w:rPr>
          <w:rFonts w:ascii="宋体" w:eastAsia="宋体" w:hAnsi="宋体" w:cs="宋体"/>
          <w:kern w:val="0"/>
          <w:sz w:val="24"/>
          <w:szCs w:val="24"/>
        </w:rPr>
        <w:br/>
      </w:r>
      <w:r w:rsidRPr="008D18E4">
        <w:rPr>
          <w:rFonts w:ascii="宋体" w:eastAsia="宋体" w:hAnsi="宋体" w:cs="宋体"/>
          <w:kern w:val="0"/>
          <w:sz w:val="24"/>
          <w:szCs w:val="24"/>
        </w:rPr>
        <w:br/>
      </w:r>
      <w:r w:rsidRPr="008D18E4">
        <w:rPr>
          <w:rFonts w:ascii="宋体" w:eastAsia="宋体" w:hAnsi="宋体" w:cs="宋体"/>
          <w:kern w:val="0"/>
          <w:sz w:val="24"/>
          <w:szCs w:val="24"/>
        </w:rPr>
        <w:br/>
      </w:r>
    </w:p>
    <w:p w:rsidR="008D18E4" w:rsidRPr="008D18E4" w:rsidRDefault="008D18E4" w:rsidP="008D18E4">
      <w:pPr>
        <w:widowControl/>
        <w:spacing w:line="420" w:lineRule="atLeast"/>
        <w:jc w:val="left"/>
        <w:rPr>
          <w:rFonts w:ascii="PingFang SC" w:eastAsia="宋体" w:hAnsi="PingFang SC" w:cs="宋体"/>
          <w:b/>
          <w:bCs/>
          <w:color w:val="393939"/>
          <w:kern w:val="0"/>
          <w:sz w:val="24"/>
          <w:szCs w:val="24"/>
        </w:rPr>
      </w:pPr>
      <w:r w:rsidRPr="008D18E4">
        <w:rPr>
          <w:rFonts w:ascii="PingFang SC" w:eastAsia="宋体" w:hAnsi="PingFang SC" w:cs="宋体"/>
          <w:b/>
          <w:bCs/>
          <w:color w:val="393939"/>
          <w:kern w:val="0"/>
          <w:sz w:val="24"/>
          <w:szCs w:val="24"/>
        </w:rPr>
        <w:t>联系方式</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4"/>
          <w:szCs w:val="24"/>
        </w:rPr>
        <w:br/>
      </w:r>
    </w:p>
    <w:p w:rsidR="008D18E4" w:rsidRPr="008D18E4" w:rsidRDefault="008D18E4" w:rsidP="008D18E4">
      <w:pPr>
        <w:widowControl/>
        <w:spacing w:line="165" w:lineRule="atLeast"/>
        <w:jc w:val="left"/>
        <w:rPr>
          <w:rFonts w:ascii="PingFang SC" w:eastAsia="宋体" w:hAnsi="PingFang SC" w:cs="宋体"/>
          <w:b/>
          <w:bCs/>
          <w:color w:val="393939"/>
          <w:kern w:val="0"/>
          <w:sz w:val="12"/>
          <w:szCs w:val="12"/>
        </w:rPr>
      </w:pPr>
      <w:r w:rsidRPr="008D18E4">
        <w:rPr>
          <w:rFonts w:ascii="PingFang SC" w:eastAsia="宋体" w:hAnsi="PingFang SC" w:cs="宋体"/>
          <w:b/>
          <w:bCs/>
          <w:color w:val="393939"/>
          <w:kern w:val="0"/>
          <w:sz w:val="12"/>
          <w:szCs w:val="12"/>
        </w:rPr>
        <w:t>CONTACT</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kern w:val="0"/>
          <w:sz w:val="20"/>
          <w:szCs w:val="20"/>
        </w:rPr>
        <w:t> come</w:t>
      </w:r>
      <w:r w:rsidRPr="008D18E4">
        <w:rPr>
          <w:rFonts w:ascii="宋体" w:eastAsia="宋体" w:hAnsi="宋体" w:cs="宋体"/>
          <w:kern w:val="0"/>
          <w:sz w:val="24"/>
          <w:szCs w:val="24"/>
        </w:rPr>
        <w:t> </w:t>
      </w:r>
      <w:r w:rsidRPr="008D18E4">
        <w:rPr>
          <w:rFonts w:ascii="宋体" w:eastAsia="宋体" w:hAnsi="宋体" w:cs="宋体"/>
          <w:kern w:val="0"/>
          <w:sz w:val="20"/>
          <w:szCs w:val="20"/>
        </w:rPr>
        <w:t>on</w:t>
      </w:r>
      <w:r w:rsidRPr="008D18E4">
        <w:rPr>
          <w:rFonts w:ascii="宋体" w:eastAsia="宋体" w:hAnsi="宋体" w:cs="宋体"/>
          <w:kern w:val="0"/>
          <w:sz w:val="24"/>
          <w:szCs w:val="24"/>
        </w:rPr>
        <w:br/>
      </w:r>
      <w:r w:rsidRPr="008D18E4">
        <w:rPr>
          <w:rFonts w:ascii="宋体" w:eastAsia="宋体" w:hAnsi="宋体" w:cs="宋体"/>
          <w:kern w:val="0"/>
          <w:sz w:val="24"/>
          <w:szCs w:val="24"/>
        </w:rPr>
        <w:br/>
      </w:r>
      <w:r w:rsidRPr="008D18E4">
        <w:rPr>
          <w:rFonts w:ascii="宋体" w:eastAsia="宋体" w:hAnsi="宋体" w:cs="宋体"/>
          <w:kern w:val="0"/>
          <w:sz w:val="24"/>
          <w:szCs w:val="24"/>
        </w:rPr>
        <w:br/>
      </w:r>
      <w:r w:rsidRPr="008D18E4">
        <w:rPr>
          <w:rFonts w:ascii="宋体" w:eastAsia="宋体" w:hAnsi="宋体" w:cs="宋体"/>
          <w:kern w:val="0"/>
          <w:sz w:val="24"/>
          <w:szCs w:val="24"/>
        </w:rPr>
        <w:br/>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color w:val="262626"/>
          <w:kern w:val="0"/>
          <w:sz w:val="24"/>
          <w:szCs w:val="24"/>
        </w:rPr>
        <w:t>医院官网：</w:t>
      </w:r>
      <w:r w:rsidRPr="008D18E4">
        <w:rPr>
          <w:rFonts w:ascii="宋体" w:eastAsia="宋体" w:hAnsi="宋体" w:cs="宋体"/>
          <w:color w:val="3E3E3E"/>
          <w:kern w:val="0"/>
          <w:sz w:val="23"/>
          <w:szCs w:val="23"/>
        </w:rPr>
        <w:t>http://www.sysu8h.com.cn/</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b/>
          <w:bCs/>
          <w:color w:val="262626"/>
          <w:kern w:val="0"/>
          <w:sz w:val="24"/>
          <w:szCs w:val="24"/>
        </w:rPr>
        <w:br/>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b/>
          <w:bCs/>
          <w:color w:val="262626"/>
          <w:kern w:val="0"/>
          <w:sz w:val="24"/>
          <w:szCs w:val="24"/>
        </w:rPr>
        <w:t>人力资源部：</w:t>
      </w:r>
      <w:r w:rsidRPr="008D18E4">
        <w:rPr>
          <w:rFonts w:ascii="宋体" w:eastAsia="宋体" w:hAnsi="宋体" w:cs="宋体"/>
          <w:color w:val="262626"/>
          <w:kern w:val="0"/>
          <w:sz w:val="24"/>
          <w:szCs w:val="24"/>
        </w:rPr>
        <w:br/>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color w:val="262626"/>
          <w:kern w:val="0"/>
          <w:sz w:val="24"/>
          <w:szCs w:val="24"/>
        </w:rPr>
        <w:t>招聘邮箱：zdbyzp@mail.sysu.edu.cn（</w:t>
      </w:r>
      <w:r w:rsidRPr="008D18E4">
        <w:rPr>
          <w:rFonts w:ascii="宋体" w:eastAsia="宋体" w:hAnsi="宋体" w:cs="宋体"/>
          <w:b/>
          <w:bCs/>
          <w:color w:val="262626"/>
          <w:kern w:val="0"/>
          <w:sz w:val="24"/>
          <w:szCs w:val="24"/>
        </w:rPr>
        <w:t>本科及硕士招聘</w:t>
      </w:r>
      <w:r w:rsidRPr="008D18E4">
        <w:rPr>
          <w:rFonts w:ascii="宋体" w:eastAsia="宋体" w:hAnsi="宋体" w:cs="宋体"/>
          <w:color w:val="262626"/>
          <w:kern w:val="0"/>
          <w:sz w:val="24"/>
          <w:szCs w:val="24"/>
        </w:rPr>
        <w:t>）</w:t>
      </w:r>
      <w:r w:rsidRPr="008D18E4">
        <w:rPr>
          <w:rFonts w:ascii="宋体" w:eastAsia="宋体" w:hAnsi="宋体" w:cs="宋体"/>
          <w:color w:val="262626"/>
          <w:kern w:val="0"/>
          <w:sz w:val="24"/>
          <w:szCs w:val="24"/>
        </w:rPr>
        <w:br/>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color w:val="262626"/>
          <w:kern w:val="0"/>
          <w:sz w:val="24"/>
          <w:szCs w:val="24"/>
        </w:rPr>
        <w:t>联 系 人：王老师、陈老师</w:t>
      </w:r>
      <w:r w:rsidRPr="008D18E4">
        <w:rPr>
          <w:rFonts w:ascii="宋体" w:eastAsia="宋体" w:hAnsi="宋体" w:cs="宋体"/>
          <w:color w:val="262626"/>
          <w:kern w:val="0"/>
          <w:sz w:val="24"/>
          <w:szCs w:val="24"/>
        </w:rPr>
        <w:br/>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color w:val="262626"/>
          <w:kern w:val="0"/>
          <w:sz w:val="24"/>
          <w:szCs w:val="24"/>
        </w:rPr>
        <w:t>联系电话：0755-83982275</w:t>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color w:val="262626"/>
          <w:kern w:val="0"/>
          <w:sz w:val="24"/>
          <w:szCs w:val="24"/>
        </w:rPr>
        <w:t>联系地址：深圳市福田区福华路92号中大八院行政楼508人力资源部</w:t>
      </w:r>
      <w:r w:rsidRPr="008D18E4">
        <w:rPr>
          <w:rFonts w:ascii="宋体" w:eastAsia="宋体" w:hAnsi="宋体" w:cs="宋体"/>
          <w:color w:val="262626"/>
          <w:kern w:val="0"/>
          <w:sz w:val="24"/>
          <w:szCs w:val="24"/>
        </w:rPr>
        <w:br/>
        <w:t>邮政编码：518033</w:t>
      </w:r>
      <w:r w:rsidRPr="008D18E4">
        <w:rPr>
          <w:rFonts w:ascii="宋体" w:eastAsia="宋体" w:hAnsi="宋体" w:cs="宋体"/>
          <w:color w:val="262626"/>
          <w:kern w:val="0"/>
          <w:sz w:val="24"/>
          <w:szCs w:val="24"/>
        </w:rPr>
        <w:br/>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color w:val="262626"/>
          <w:kern w:val="0"/>
          <w:sz w:val="24"/>
          <w:szCs w:val="24"/>
        </w:rPr>
        <w:br/>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b/>
          <w:bCs/>
          <w:color w:val="262626"/>
          <w:kern w:val="0"/>
          <w:sz w:val="24"/>
          <w:szCs w:val="24"/>
        </w:rPr>
        <w:t>人才发展办公室：</w:t>
      </w:r>
      <w:r w:rsidRPr="008D18E4">
        <w:rPr>
          <w:rFonts w:ascii="宋体" w:eastAsia="宋体" w:hAnsi="宋体" w:cs="宋体"/>
          <w:color w:val="262626"/>
          <w:kern w:val="0"/>
          <w:sz w:val="24"/>
          <w:szCs w:val="24"/>
        </w:rPr>
        <w:br/>
      </w:r>
    </w:p>
    <w:p w:rsidR="008D18E4" w:rsidRPr="008D18E4" w:rsidRDefault="008D18E4" w:rsidP="008D18E4">
      <w:pPr>
        <w:widowControl/>
        <w:jc w:val="left"/>
        <w:rPr>
          <w:rFonts w:ascii="宋体" w:eastAsia="宋体" w:hAnsi="宋体" w:cs="宋体"/>
          <w:kern w:val="0"/>
          <w:sz w:val="24"/>
          <w:szCs w:val="24"/>
        </w:rPr>
      </w:pPr>
      <w:r w:rsidRPr="008D18E4">
        <w:rPr>
          <w:rFonts w:ascii="宋体" w:eastAsia="宋体" w:hAnsi="宋体" w:cs="宋体"/>
          <w:color w:val="262626"/>
          <w:kern w:val="0"/>
          <w:sz w:val="24"/>
          <w:szCs w:val="24"/>
        </w:rPr>
        <w:t>招聘邮箱：zdbyrcb@163.com（</w:t>
      </w:r>
      <w:r w:rsidRPr="008D18E4">
        <w:rPr>
          <w:rFonts w:ascii="宋体" w:eastAsia="宋体" w:hAnsi="宋体" w:cs="宋体"/>
          <w:b/>
          <w:bCs/>
          <w:color w:val="262626"/>
          <w:kern w:val="0"/>
          <w:sz w:val="24"/>
          <w:szCs w:val="24"/>
        </w:rPr>
        <w:t>博士招聘</w:t>
      </w:r>
      <w:r w:rsidRPr="008D18E4">
        <w:rPr>
          <w:rFonts w:ascii="宋体" w:eastAsia="宋体" w:hAnsi="宋体" w:cs="宋体"/>
          <w:color w:val="262626"/>
          <w:kern w:val="0"/>
          <w:sz w:val="24"/>
          <w:szCs w:val="24"/>
        </w:rPr>
        <w:t>）</w:t>
      </w:r>
      <w:r w:rsidRPr="008D18E4">
        <w:rPr>
          <w:rFonts w:ascii="宋体" w:eastAsia="宋体" w:hAnsi="宋体" w:cs="宋体"/>
          <w:color w:val="262626"/>
          <w:kern w:val="0"/>
          <w:sz w:val="24"/>
          <w:szCs w:val="24"/>
        </w:rPr>
        <w:br/>
        <w:t>联系人：黄老师、钱老师</w:t>
      </w:r>
      <w:r w:rsidRPr="008D18E4">
        <w:rPr>
          <w:rFonts w:ascii="宋体" w:eastAsia="宋体" w:hAnsi="宋体" w:cs="宋体"/>
          <w:color w:val="262626"/>
          <w:kern w:val="0"/>
          <w:sz w:val="24"/>
          <w:szCs w:val="24"/>
        </w:rPr>
        <w:br/>
        <w:t>联系电话：0755-83981723</w:t>
      </w:r>
      <w:r w:rsidRPr="008D18E4">
        <w:rPr>
          <w:rFonts w:ascii="宋体" w:eastAsia="宋体" w:hAnsi="宋体" w:cs="宋体"/>
          <w:color w:val="262626"/>
          <w:kern w:val="0"/>
          <w:sz w:val="24"/>
          <w:szCs w:val="24"/>
        </w:rPr>
        <w:br/>
        <w:t>联系地址：深南中路3025号医院大楼812人才发展办公室</w:t>
      </w:r>
      <w:r w:rsidRPr="008D18E4">
        <w:rPr>
          <w:rFonts w:ascii="宋体" w:eastAsia="宋体" w:hAnsi="宋体" w:cs="宋体"/>
          <w:color w:val="262626"/>
          <w:kern w:val="0"/>
          <w:sz w:val="24"/>
          <w:szCs w:val="24"/>
        </w:rPr>
        <w:br/>
        <w:t>邮政编码：518033</w:t>
      </w:r>
    </w:p>
    <w:p w:rsidR="004757E2" w:rsidRPr="008D18E4" w:rsidRDefault="004757E2">
      <w:bookmarkStart w:id="0" w:name="_GoBack"/>
      <w:bookmarkEnd w:id="0"/>
    </w:p>
    <w:sectPr w:rsidR="004757E2" w:rsidRPr="008D18E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20A" w:rsidRDefault="0059620A" w:rsidP="008D18E4">
      <w:r>
        <w:separator/>
      </w:r>
    </w:p>
  </w:endnote>
  <w:endnote w:type="continuationSeparator" w:id="0">
    <w:p w:rsidR="0059620A" w:rsidRDefault="0059620A" w:rsidP="008D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PingFang SC">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20A" w:rsidRDefault="0059620A" w:rsidP="008D18E4">
      <w:r>
        <w:separator/>
      </w:r>
    </w:p>
  </w:footnote>
  <w:footnote w:type="continuationSeparator" w:id="0">
    <w:p w:rsidR="0059620A" w:rsidRDefault="0059620A" w:rsidP="008D18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8FF"/>
    <w:rsid w:val="004757E2"/>
    <w:rsid w:val="0059620A"/>
    <w:rsid w:val="008D18E4"/>
    <w:rsid w:val="00E928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FADB85-31DE-4322-A791-F2FA4795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18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D18E4"/>
    <w:rPr>
      <w:sz w:val="18"/>
      <w:szCs w:val="18"/>
    </w:rPr>
  </w:style>
  <w:style w:type="paragraph" w:styleId="a4">
    <w:name w:val="footer"/>
    <w:basedOn w:val="a"/>
    <w:link w:val="Char0"/>
    <w:uiPriority w:val="99"/>
    <w:unhideWhenUsed/>
    <w:rsid w:val="008D18E4"/>
    <w:pPr>
      <w:tabs>
        <w:tab w:val="center" w:pos="4153"/>
        <w:tab w:val="right" w:pos="8306"/>
      </w:tabs>
      <w:snapToGrid w:val="0"/>
      <w:jc w:val="left"/>
    </w:pPr>
    <w:rPr>
      <w:sz w:val="18"/>
      <w:szCs w:val="18"/>
    </w:rPr>
  </w:style>
  <w:style w:type="character" w:customStyle="1" w:styleId="Char0">
    <w:name w:val="页脚 Char"/>
    <w:basedOn w:val="a0"/>
    <w:link w:val="a4"/>
    <w:uiPriority w:val="99"/>
    <w:rsid w:val="008D18E4"/>
    <w:rPr>
      <w:sz w:val="18"/>
      <w:szCs w:val="18"/>
    </w:rPr>
  </w:style>
  <w:style w:type="paragraph" w:styleId="a5">
    <w:name w:val="Normal (Web)"/>
    <w:basedOn w:val="a"/>
    <w:uiPriority w:val="99"/>
    <w:semiHidden/>
    <w:unhideWhenUsed/>
    <w:rsid w:val="008D18E4"/>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8D18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67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494</Words>
  <Characters>2821</Characters>
  <Application>Microsoft Office Word</Application>
  <DocSecurity>0</DocSecurity>
  <Lines>23</Lines>
  <Paragraphs>6</Paragraphs>
  <ScaleCrop>false</ScaleCrop>
  <Company>Windows 中国</Company>
  <LinksUpToDate>false</LinksUpToDate>
  <CharactersWithSpaces>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2022-12-27T07:56:00Z</dcterms:created>
  <dcterms:modified xsi:type="dcterms:W3CDTF">2022-12-27T07:56:00Z</dcterms:modified>
</cp:coreProperties>
</file>