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4D" w:rsidRDefault="0086274D">
      <w:pPr>
        <w:rPr>
          <w:sz w:val="24"/>
        </w:rPr>
      </w:pPr>
    </w:p>
    <w:p w:rsidR="0086274D" w:rsidRDefault="00C5610B">
      <w:pPr>
        <w:jc w:val="center"/>
        <w:rPr>
          <w:rFonts w:ascii="Arial" w:eastAsia="宋体" w:hAnsi="Arial" w:cs="Arial"/>
          <w:b/>
          <w:color w:val="636B6F"/>
          <w:sz w:val="24"/>
        </w:rPr>
      </w:pPr>
      <w:r>
        <w:rPr>
          <w:rFonts w:ascii="Arial" w:eastAsia="宋体" w:hAnsi="Arial" w:cs="Arial" w:hint="eastAsia"/>
          <w:b/>
          <w:color w:val="636B6F"/>
          <w:sz w:val="24"/>
        </w:rPr>
        <w:t>关于</w:t>
      </w:r>
      <w:r>
        <w:rPr>
          <w:rFonts w:ascii="Arial" w:eastAsia="宋体" w:hAnsi="Arial" w:cs="Arial" w:hint="eastAsia"/>
          <w:b/>
          <w:color w:val="636B6F"/>
          <w:sz w:val="24"/>
        </w:rPr>
        <w:t>201</w:t>
      </w:r>
      <w:r>
        <w:rPr>
          <w:rFonts w:ascii="Arial" w:eastAsia="宋体" w:hAnsi="Arial" w:cs="Arial" w:hint="eastAsia"/>
          <w:b/>
          <w:color w:val="636B6F"/>
          <w:sz w:val="24"/>
        </w:rPr>
        <w:t>4</w:t>
      </w:r>
      <w:r>
        <w:rPr>
          <w:rFonts w:ascii="Arial" w:eastAsia="宋体" w:hAnsi="Arial" w:cs="Arial" w:hint="eastAsia"/>
          <w:b/>
          <w:color w:val="636B6F"/>
          <w:sz w:val="24"/>
        </w:rPr>
        <w:t>级八年制遴选导师结果的</w:t>
      </w:r>
      <w:r>
        <w:rPr>
          <w:rFonts w:ascii="Arial" w:eastAsia="宋体" w:hAnsi="Arial" w:cs="Arial" w:hint="eastAsia"/>
          <w:b/>
          <w:color w:val="636B6F"/>
          <w:sz w:val="24"/>
        </w:rPr>
        <w:t>公示</w:t>
      </w:r>
    </w:p>
    <w:p w:rsidR="0086274D" w:rsidRDefault="0086274D">
      <w:pPr>
        <w:jc w:val="center"/>
        <w:rPr>
          <w:rFonts w:ascii="Arial" w:eastAsia="宋体" w:hAnsi="Arial" w:cs="Arial"/>
          <w:b/>
          <w:color w:val="636B6F"/>
          <w:sz w:val="24"/>
        </w:rPr>
      </w:pPr>
    </w:p>
    <w:p w:rsidR="0086274D" w:rsidRDefault="00C5610B" w:rsidP="00C5610B">
      <w:pPr>
        <w:spacing w:line="360" w:lineRule="auto"/>
        <w:ind w:firstLineChars="200" w:firstLine="480"/>
        <w:rPr>
          <w:rFonts w:ascii="Arial" w:eastAsia="宋体" w:hAnsi="Arial" w:cs="Arial"/>
          <w:color w:val="636B6F"/>
          <w:sz w:val="24"/>
        </w:rPr>
      </w:pPr>
      <w:r>
        <w:rPr>
          <w:rFonts w:ascii="Arial" w:eastAsia="宋体" w:hAnsi="Arial" w:cs="Arial" w:hint="eastAsia"/>
          <w:color w:val="636B6F"/>
          <w:sz w:val="24"/>
        </w:rPr>
        <w:t>2019</w:t>
      </w:r>
      <w:r>
        <w:rPr>
          <w:rFonts w:ascii="Arial" w:eastAsia="宋体" w:hAnsi="Arial" w:cs="Arial" w:hint="eastAsia"/>
          <w:color w:val="636B6F"/>
          <w:sz w:val="24"/>
        </w:rPr>
        <w:t>年</w:t>
      </w:r>
      <w:r>
        <w:rPr>
          <w:rFonts w:ascii="Arial" w:eastAsia="宋体" w:hAnsi="Arial" w:cs="Arial" w:hint="eastAsia"/>
          <w:color w:val="636B6F"/>
          <w:sz w:val="24"/>
        </w:rPr>
        <w:t>4</w:t>
      </w:r>
      <w:r>
        <w:rPr>
          <w:rFonts w:ascii="Arial" w:eastAsia="宋体" w:hAnsi="Arial" w:cs="Arial" w:hint="eastAsia"/>
          <w:color w:val="636B6F"/>
          <w:sz w:val="24"/>
        </w:rPr>
        <w:t>月中旬向</w:t>
      </w:r>
      <w:r>
        <w:rPr>
          <w:rFonts w:ascii="Arial" w:eastAsia="宋体" w:hAnsi="Arial" w:cs="Arial" w:hint="eastAsia"/>
          <w:color w:val="636B6F"/>
          <w:sz w:val="24"/>
        </w:rPr>
        <w:t>201</w:t>
      </w:r>
      <w:r>
        <w:rPr>
          <w:rFonts w:ascii="Arial" w:eastAsia="宋体" w:hAnsi="Arial" w:cs="Arial" w:hint="eastAsia"/>
          <w:color w:val="636B6F"/>
          <w:sz w:val="24"/>
        </w:rPr>
        <w:t>4</w:t>
      </w:r>
      <w:r>
        <w:rPr>
          <w:rFonts w:ascii="Arial" w:eastAsia="宋体" w:hAnsi="Arial" w:cs="Arial" w:hint="eastAsia"/>
          <w:color w:val="636B6F"/>
          <w:sz w:val="24"/>
        </w:rPr>
        <w:t>级八年制学生</w:t>
      </w:r>
      <w:r>
        <w:rPr>
          <w:rFonts w:ascii="Arial" w:eastAsia="宋体" w:hAnsi="Arial" w:cs="Arial" w:hint="eastAsia"/>
          <w:color w:val="636B6F"/>
          <w:sz w:val="24"/>
        </w:rPr>
        <w:t>进行导师选择意向预调查，并</w:t>
      </w:r>
      <w:r>
        <w:rPr>
          <w:rFonts w:ascii="Arial" w:eastAsia="宋体" w:hAnsi="Arial" w:cs="Arial" w:hint="eastAsia"/>
          <w:color w:val="636B6F"/>
          <w:sz w:val="24"/>
        </w:rPr>
        <w:t>公示当年有招生质资的博士生导师名单</w:t>
      </w:r>
      <w:r>
        <w:rPr>
          <w:rFonts w:ascii="Arial" w:eastAsia="宋体" w:hAnsi="Arial" w:cs="Arial" w:hint="eastAsia"/>
          <w:color w:val="636B6F"/>
          <w:sz w:val="24"/>
        </w:rPr>
        <w:t>；</w:t>
      </w:r>
      <w:r>
        <w:rPr>
          <w:rFonts w:ascii="Arial" w:eastAsia="宋体" w:hAnsi="Arial" w:cs="Arial" w:hint="eastAsia"/>
          <w:color w:val="636B6F"/>
          <w:sz w:val="24"/>
        </w:rPr>
        <w:t>2019</w:t>
      </w:r>
      <w:r>
        <w:rPr>
          <w:rFonts w:ascii="Arial" w:eastAsia="宋体" w:hAnsi="Arial" w:cs="Arial" w:hint="eastAsia"/>
          <w:color w:val="636B6F"/>
          <w:sz w:val="24"/>
        </w:rPr>
        <w:t>年</w:t>
      </w:r>
      <w:r>
        <w:rPr>
          <w:rFonts w:ascii="Arial" w:eastAsia="宋体" w:hAnsi="Arial" w:cs="Arial" w:hint="eastAsia"/>
          <w:color w:val="636B6F"/>
          <w:sz w:val="24"/>
        </w:rPr>
        <w:t>5</w:t>
      </w:r>
      <w:r>
        <w:rPr>
          <w:rFonts w:ascii="Arial" w:eastAsia="宋体" w:hAnsi="Arial" w:cs="Arial" w:hint="eastAsia"/>
          <w:color w:val="636B6F"/>
          <w:sz w:val="24"/>
        </w:rPr>
        <w:t>月中旬向</w:t>
      </w:r>
      <w:r>
        <w:rPr>
          <w:rFonts w:ascii="Arial" w:eastAsia="宋体" w:hAnsi="Arial" w:cs="Arial" w:hint="eastAsia"/>
          <w:color w:val="636B6F"/>
          <w:sz w:val="24"/>
        </w:rPr>
        <w:t>2014</w:t>
      </w:r>
      <w:r>
        <w:rPr>
          <w:rFonts w:ascii="Arial" w:eastAsia="宋体" w:hAnsi="Arial" w:cs="Arial" w:hint="eastAsia"/>
          <w:color w:val="636B6F"/>
          <w:sz w:val="24"/>
        </w:rPr>
        <w:t>级八年制学生发放遴选导师选择意向表，</w:t>
      </w:r>
      <w:r>
        <w:rPr>
          <w:rFonts w:ascii="Arial" w:eastAsia="宋体" w:hAnsi="Arial" w:cs="Arial" w:hint="eastAsia"/>
          <w:color w:val="636B6F"/>
          <w:sz w:val="24"/>
        </w:rPr>
        <w:t>5</w:t>
      </w:r>
      <w:r>
        <w:rPr>
          <w:rFonts w:ascii="Arial" w:eastAsia="宋体" w:hAnsi="Arial" w:cs="Arial" w:hint="eastAsia"/>
          <w:color w:val="636B6F"/>
          <w:sz w:val="24"/>
        </w:rPr>
        <w:t>月下旬将学生选择结果进行反馈，按照口腔医学院官网《关于长学制学生与导师双向选择的规定》，成立导师遴选小组对</w:t>
      </w:r>
      <w:r>
        <w:rPr>
          <w:rFonts w:ascii="Arial" w:eastAsia="宋体" w:hAnsi="Arial" w:cs="Arial" w:hint="eastAsia"/>
          <w:color w:val="636B6F"/>
          <w:sz w:val="24"/>
        </w:rPr>
        <w:t>遴选导师选择意向表进行结果统计和相关排序</w:t>
      </w:r>
      <w:r>
        <w:rPr>
          <w:rFonts w:ascii="Arial" w:eastAsia="宋体" w:hAnsi="Arial" w:cs="Arial" w:hint="eastAsia"/>
          <w:color w:val="636B6F"/>
          <w:sz w:val="24"/>
        </w:rPr>
        <w:t>。</w:t>
      </w:r>
    </w:p>
    <w:p w:rsidR="0086274D" w:rsidRDefault="0086274D">
      <w:pPr>
        <w:spacing w:line="360" w:lineRule="auto"/>
        <w:rPr>
          <w:rFonts w:ascii="Arial" w:eastAsia="宋体" w:hAnsi="Arial" w:cs="Arial"/>
          <w:color w:val="636B6F"/>
          <w:sz w:val="24"/>
        </w:rPr>
      </w:pPr>
    </w:p>
    <w:p w:rsidR="0086274D" w:rsidRDefault="00C5610B">
      <w:pPr>
        <w:spacing w:line="360" w:lineRule="auto"/>
        <w:rPr>
          <w:rFonts w:ascii="Arial" w:eastAsia="宋体" w:hAnsi="Arial" w:cs="Arial"/>
          <w:color w:val="636B6F"/>
          <w:sz w:val="24"/>
        </w:rPr>
      </w:pPr>
      <w:r>
        <w:rPr>
          <w:rFonts w:ascii="Arial" w:hAnsi="Arial" w:cs="Arial" w:hint="eastAsia"/>
          <w:color w:val="636B6F"/>
          <w:sz w:val="24"/>
        </w:rPr>
        <w:t>2014</w:t>
      </w:r>
      <w:r>
        <w:rPr>
          <w:rFonts w:ascii="Arial" w:hAnsi="Arial" w:cs="Arial" w:hint="eastAsia"/>
          <w:color w:val="636B6F"/>
          <w:sz w:val="24"/>
        </w:rPr>
        <w:t>级口腔医学（八年）专业学生导师现确定如下：</w:t>
      </w:r>
    </w:p>
    <w:tbl>
      <w:tblPr>
        <w:tblStyle w:val="a4"/>
        <w:tblW w:w="8519" w:type="dxa"/>
        <w:tblLayout w:type="fixed"/>
        <w:tblLook w:val="04A0"/>
      </w:tblPr>
      <w:tblGrid>
        <w:gridCol w:w="748"/>
        <w:gridCol w:w="1253"/>
        <w:gridCol w:w="2120"/>
        <w:gridCol w:w="1654"/>
        <w:gridCol w:w="2744"/>
      </w:tblGrid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53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学生姓名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54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2744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余凯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2014302220001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张露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牙体牙髓病学</w:t>
            </w:r>
            <w:r>
              <w:rPr>
                <w:rFonts w:ascii="宋体" w:hAnsi="宋体" w:hint="eastAsia"/>
                <w:color w:val="000000"/>
                <w:sz w:val="24"/>
              </w:rPr>
              <w:t>1003Z1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郭金强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2014302220003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陈智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牙体牙髓病学</w:t>
            </w:r>
            <w:r>
              <w:rPr>
                <w:rFonts w:ascii="宋体" w:hAnsi="宋体" w:hint="eastAsia"/>
                <w:color w:val="000000"/>
                <w:sz w:val="24"/>
              </w:rPr>
              <w:t>1003Z1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易苏苏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2014302220004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贺红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付爽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2014302220005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施斌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熊佳璧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2014302220006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施斌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周书慧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2014302220008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杜民权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姜步琳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2014302220009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黄翠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俞思琦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2014302220010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陈智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牙体牙髓病学</w:t>
            </w:r>
            <w:r>
              <w:rPr>
                <w:rFonts w:ascii="宋体" w:hAnsi="宋体" w:hint="eastAsia"/>
                <w:color w:val="000000"/>
                <w:sz w:val="24"/>
              </w:rPr>
              <w:t>1003Z1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骆尧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2014302220011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王家伟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邱韵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2014302220012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张玉峰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刘欣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2014302220013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龙星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口腔颌面外科学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1003Z2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彭问安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2014302220014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黄翠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李阳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2014302220016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宋亚玲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牙体牙髓病学</w:t>
            </w:r>
            <w:r>
              <w:rPr>
                <w:rFonts w:ascii="宋体" w:hAnsi="宋体" w:hint="eastAsia"/>
                <w:color w:val="000000"/>
                <w:sz w:val="24"/>
              </w:rPr>
              <w:t>1003Z1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周俊杰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2014302220017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张文峰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口腔颌面外科学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1003Z2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黄珏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2014302220018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张文峰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口腔颌面外科学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1003Z2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齐浩宁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2014302220019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张玉峰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何欣玲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2014302220020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范兵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牙体牙髓病学</w:t>
            </w:r>
            <w:r>
              <w:rPr>
                <w:rFonts w:ascii="宋体" w:hAnsi="宋体" w:hint="eastAsia"/>
                <w:color w:val="000000"/>
                <w:sz w:val="24"/>
              </w:rPr>
              <w:t>1003Z1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陈德润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2014302220021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孙志军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口腔颌面外科学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1003Z2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高旭东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2014302220022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曹正国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秦丹晨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2014302220023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贺红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李迪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2014312220002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贾荣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牙体牙髓病学</w:t>
            </w:r>
            <w:r>
              <w:rPr>
                <w:rFonts w:ascii="宋体" w:hAnsi="宋体" w:hint="eastAsia"/>
                <w:color w:val="000000"/>
                <w:sz w:val="24"/>
              </w:rPr>
              <w:t>1003Z1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邓浩强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2014312220015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袁国华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口腔临床医学</w:t>
            </w:r>
            <w:r>
              <w:rPr>
                <w:rFonts w:ascii="宋体" w:hAnsi="宋体" w:hint="eastAsia"/>
                <w:color w:val="000000"/>
                <w:sz w:val="24"/>
              </w:rPr>
              <w:t>100302</w:t>
            </w:r>
          </w:p>
        </w:tc>
      </w:tr>
      <w:tr w:rsidR="0086274D">
        <w:tc>
          <w:tcPr>
            <w:tcW w:w="748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1253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梁威镰</w:t>
            </w:r>
          </w:p>
        </w:tc>
        <w:tc>
          <w:tcPr>
            <w:tcW w:w="2120" w:type="dxa"/>
          </w:tcPr>
          <w:p w:rsidR="0086274D" w:rsidRDefault="00C561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2014312220024</w:t>
            </w:r>
          </w:p>
        </w:tc>
        <w:tc>
          <w:tcPr>
            <w:tcW w:w="1654" w:type="dxa"/>
          </w:tcPr>
          <w:p w:rsidR="0086274D" w:rsidRDefault="00C561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尚政军</w:t>
            </w:r>
          </w:p>
        </w:tc>
        <w:tc>
          <w:tcPr>
            <w:tcW w:w="2744" w:type="dxa"/>
          </w:tcPr>
          <w:p w:rsidR="0086274D" w:rsidRDefault="00C5610B">
            <w:pPr>
              <w:jc w:val="left"/>
              <w:rPr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口腔颌面外科学</w:t>
            </w:r>
            <w:r>
              <w:rPr>
                <w:rFonts w:ascii="宋体" w:hAnsi="宋体" w:cs="宋体" w:hint="eastAsia"/>
                <w:color w:val="000000"/>
                <w:sz w:val="24"/>
              </w:rPr>
              <w:t>1003Z2</w:t>
            </w:r>
          </w:p>
        </w:tc>
      </w:tr>
    </w:tbl>
    <w:p w:rsidR="0086274D" w:rsidRDefault="0086274D">
      <w:pPr>
        <w:spacing w:line="360" w:lineRule="auto"/>
        <w:rPr>
          <w:rFonts w:ascii="Arial" w:eastAsia="宋体" w:hAnsi="Arial" w:cs="Arial"/>
          <w:color w:val="636B6F"/>
          <w:sz w:val="24"/>
        </w:rPr>
      </w:pPr>
    </w:p>
    <w:p w:rsidR="00C5610B" w:rsidRDefault="00C5610B" w:rsidP="00C5610B">
      <w:pPr>
        <w:pStyle w:val="a3"/>
        <w:widowControl/>
        <w:spacing w:beforeAutospacing="0" w:after="132" w:afterAutospacing="0" w:line="360" w:lineRule="auto"/>
        <w:ind w:firstLineChars="200" w:firstLine="480"/>
        <w:rPr>
          <w:rFonts w:ascii="Arial" w:hAnsi="Arial" w:cs="Arial" w:hint="eastAsia"/>
          <w:color w:val="636B6F"/>
        </w:rPr>
      </w:pPr>
      <w:r>
        <w:rPr>
          <w:rFonts w:ascii="Arial" w:hAnsi="Arial" w:cs="Arial" w:hint="eastAsia"/>
          <w:color w:val="636B6F"/>
        </w:rPr>
        <w:t>本结果公示期为</w:t>
      </w:r>
      <w:r>
        <w:rPr>
          <w:rFonts w:ascii="Arial" w:hAnsi="Arial" w:cs="Arial" w:hint="eastAsia"/>
          <w:color w:val="636B6F"/>
        </w:rPr>
        <w:t>2019</w:t>
      </w:r>
      <w:r>
        <w:rPr>
          <w:rFonts w:ascii="Arial" w:hAnsi="Arial" w:cs="Arial" w:hint="eastAsia"/>
          <w:color w:val="636B6F"/>
        </w:rPr>
        <w:t>年</w:t>
      </w:r>
      <w:r>
        <w:rPr>
          <w:rFonts w:ascii="Arial" w:hAnsi="Arial" w:cs="Arial" w:hint="eastAsia"/>
          <w:color w:val="636B6F"/>
        </w:rPr>
        <w:t>6</w:t>
      </w:r>
      <w:r>
        <w:rPr>
          <w:rFonts w:ascii="Arial" w:hAnsi="Arial" w:cs="Arial" w:hint="eastAsia"/>
          <w:color w:val="636B6F"/>
        </w:rPr>
        <w:t>月</w:t>
      </w:r>
      <w:r>
        <w:rPr>
          <w:rFonts w:ascii="Arial" w:hAnsi="Arial" w:cs="Arial" w:hint="eastAsia"/>
          <w:color w:val="636B6F"/>
        </w:rPr>
        <w:t>11</w:t>
      </w:r>
      <w:r>
        <w:rPr>
          <w:rFonts w:ascii="Arial" w:hAnsi="Arial" w:cs="Arial" w:hint="eastAsia"/>
          <w:color w:val="636B6F"/>
        </w:rPr>
        <w:t>——</w:t>
      </w:r>
      <w:r>
        <w:rPr>
          <w:rFonts w:ascii="Arial" w:hAnsi="Arial" w:cs="Arial" w:hint="eastAsia"/>
          <w:color w:val="636B6F"/>
        </w:rPr>
        <w:t>6.15</w:t>
      </w:r>
      <w:r>
        <w:rPr>
          <w:rFonts w:ascii="Arial" w:hAnsi="Arial" w:cs="Arial" w:hint="eastAsia"/>
          <w:color w:val="636B6F"/>
        </w:rPr>
        <w:t>日</w:t>
      </w:r>
      <w:r>
        <w:rPr>
          <w:rFonts w:ascii="Arial" w:hAnsi="Arial" w:cs="Arial" w:hint="eastAsia"/>
          <w:color w:val="636B6F"/>
        </w:rPr>
        <w:t xml:space="preserve"> </w:t>
      </w:r>
      <w:r>
        <w:rPr>
          <w:rFonts w:ascii="Arial" w:hAnsi="Arial" w:cs="Arial" w:hint="eastAsia"/>
          <w:color w:val="636B6F"/>
        </w:rPr>
        <w:t>，如有任何疑义，请至教学办公室咨询。</w:t>
      </w:r>
    </w:p>
    <w:p w:rsidR="00C5610B" w:rsidRDefault="00C5610B" w:rsidP="00C5610B">
      <w:pPr>
        <w:pStyle w:val="a3"/>
        <w:widowControl/>
        <w:spacing w:beforeAutospacing="0" w:after="132" w:afterAutospacing="0" w:line="360" w:lineRule="auto"/>
        <w:ind w:firstLineChars="2400" w:firstLine="5760"/>
        <w:rPr>
          <w:rFonts w:ascii="Arial" w:hAnsi="Arial" w:cs="Arial" w:hint="eastAsia"/>
          <w:color w:val="636B6F"/>
        </w:rPr>
      </w:pPr>
      <w:r>
        <w:rPr>
          <w:rFonts w:ascii="Arial" w:hAnsi="Arial" w:cs="Arial" w:hint="eastAsia"/>
          <w:color w:val="636B6F"/>
        </w:rPr>
        <w:t>武汉大学口腔医学院</w:t>
      </w:r>
    </w:p>
    <w:p w:rsidR="00C5610B" w:rsidRDefault="00C5610B" w:rsidP="00C5610B">
      <w:pPr>
        <w:pStyle w:val="a3"/>
        <w:widowControl/>
        <w:spacing w:beforeAutospacing="0" w:after="132" w:afterAutospacing="0" w:line="360" w:lineRule="auto"/>
        <w:ind w:firstLineChars="2650" w:firstLine="6360"/>
        <w:rPr>
          <w:rFonts w:ascii="Arial" w:hAnsi="Arial" w:cs="Arial" w:hint="eastAsia"/>
          <w:color w:val="636B6F"/>
        </w:rPr>
      </w:pPr>
      <w:r>
        <w:rPr>
          <w:rFonts w:ascii="Arial" w:hAnsi="Arial" w:cs="Arial" w:hint="eastAsia"/>
          <w:color w:val="636B6F"/>
        </w:rPr>
        <w:lastRenderedPageBreak/>
        <w:t>教学办公室</w:t>
      </w:r>
    </w:p>
    <w:p w:rsidR="00C5610B" w:rsidRDefault="00C5610B" w:rsidP="00C5610B">
      <w:pPr>
        <w:pStyle w:val="a3"/>
        <w:widowControl/>
        <w:spacing w:beforeAutospacing="0" w:after="132" w:afterAutospacing="0" w:line="360" w:lineRule="auto"/>
        <w:ind w:firstLineChars="2500" w:firstLine="6000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2019</w:t>
      </w:r>
      <w:r>
        <w:rPr>
          <w:rFonts w:ascii="Arial" w:hAnsi="Arial" w:cs="Arial" w:hint="eastAsia"/>
          <w:color w:val="636B6F"/>
        </w:rPr>
        <w:t>年</w:t>
      </w:r>
      <w:r>
        <w:rPr>
          <w:rFonts w:ascii="Arial" w:hAnsi="Arial" w:cs="Arial" w:hint="eastAsia"/>
          <w:color w:val="636B6F"/>
        </w:rPr>
        <w:t>6</w:t>
      </w:r>
      <w:r>
        <w:rPr>
          <w:rFonts w:ascii="Arial" w:hAnsi="Arial" w:cs="Arial" w:hint="eastAsia"/>
          <w:color w:val="636B6F"/>
        </w:rPr>
        <w:t>月</w:t>
      </w:r>
      <w:r>
        <w:rPr>
          <w:rFonts w:ascii="Arial" w:hAnsi="Arial" w:cs="Arial" w:hint="eastAsia"/>
          <w:color w:val="636B6F"/>
        </w:rPr>
        <w:t>11</w:t>
      </w:r>
    </w:p>
    <w:p w:rsidR="0086274D" w:rsidRDefault="0086274D">
      <w:pPr>
        <w:spacing w:line="360" w:lineRule="auto"/>
        <w:rPr>
          <w:rFonts w:ascii="Arial" w:eastAsia="宋体" w:hAnsi="Arial" w:cs="Arial"/>
          <w:color w:val="636B6F"/>
          <w:sz w:val="24"/>
        </w:rPr>
      </w:pPr>
    </w:p>
    <w:p w:rsidR="0086274D" w:rsidRDefault="00C5610B" w:rsidP="00C5610B">
      <w:pPr>
        <w:pStyle w:val="a3"/>
        <w:widowControl/>
        <w:spacing w:beforeAutospacing="0" w:after="132" w:afterAutospacing="0" w:line="360" w:lineRule="auto"/>
        <w:jc w:val="center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20</w:t>
      </w:r>
      <w:r>
        <w:rPr>
          <w:rFonts w:ascii="Arial" w:hAnsi="Arial" w:cs="Arial"/>
          <w:color w:val="636B6F"/>
        </w:rPr>
        <w:t>1</w:t>
      </w:r>
      <w:r>
        <w:rPr>
          <w:rFonts w:ascii="Arial" w:hAnsi="Arial" w:cs="Arial" w:hint="eastAsia"/>
          <w:color w:val="636B6F"/>
        </w:rPr>
        <w:t>4</w:t>
      </w:r>
      <w:r>
        <w:rPr>
          <w:rFonts w:ascii="Arial" w:hAnsi="Arial" w:cs="Arial"/>
          <w:color w:val="636B6F"/>
        </w:rPr>
        <w:t>级八年制遴选导师</w:t>
      </w:r>
      <w:r>
        <w:rPr>
          <w:rFonts w:ascii="Arial" w:hAnsi="Arial" w:cs="Arial" w:hint="eastAsia"/>
          <w:color w:val="636B6F"/>
        </w:rPr>
        <w:t>小组会议纪要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rPr>
          <w:rFonts w:ascii="Arial" w:hAnsi="Arial" w:cs="Arial"/>
          <w:color w:val="636B6F"/>
        </w:rPr>
      </w:pPr>
      <w:r>
        <w:rPr>
          <w:rFonts w:ascii="Arial" w:hAnsi="Arial" w:cs="Arial"/>
          <w:color w:val="636B6F"/>
        </w:rPr>
        <w:t>导师遴选小组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组长：尚政军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委员：张玉峰</w:t>
      </w:r>
      <w:r>
        <w:rPr>
          <w:rFonts w:ascii="Arial" w:hAnsi="Arial" w:cs="Arial" w:hint="eastAsia"/>
          <w:color w:val="636B6F"/>
        </w:rPr>
        <w:t xml:space="preserve"> </w:t>
      </w:r>
      <w:r>
        <w:rPr>
          <w:rFonts w:ascii="Arial" w:hAnsi="Arial" w:cs="Arial" w:hint="eastAsia"/>
          <w:color w:val="636B6F"/>
        </w:rPr>
        <w:t>杨柳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rPr>
          <w:rFonts w:ascii="Arial" w:hAnsi="Arial" w:cs="Arial"/>
          <w:color w:val="636B6F"/>
        </w:rPr>
      </w:pPr>
      <w:r>
        <w:rPr>
          <w:rFonts w:ascii="Arial" w:hAnsi="Arial" w:cs="Arial"/>
          <w:color w:val="636B6F"/>
        </w:rPr>
        <w:t>成员：</w:t>
      </w:r>
      <w:r>
        <w:rPr>
          <w:rFonts w:ascii="Arial" w:hAnsi="Arial" w:cs="Arial" w:hint="eastAsia"/>
          <w:color w:val="636B6F"/>
        </w:rPr>
        <w:t>姜步琳</w:t>
      </w:r>
      <w:r>
        <w:rPr>
          <w:rFonts w:ascii="Arial" w:hAnsi="Arial" w:cs="Arial" w:hint="eastAsia"/>
          <w:color w:val="636B6F"/>
        </w:rPr>
        <w:t xml:space="preserve"> </w:t>
      </w:r>
      <w:r>
        <w:rPr>
          <w:rFonts w:ascii="Arial" w:hAnsi="Arial" w:cs="Arial" w:hint="eastAsia"/>
          <w:color w:val="636B6F"/>
        </w:rPr>
        <w:t>何欣玲</w:t>
      </w:r>
      <w:r>
        <w:rPr>
          <w:rFonts w:ascii="Arial" w:hAnsi="Arial" w:cs="Arial" w:hint="eastAsia"/>
          <w:color w:val="636B6F"/>
        </w:rPr>
        <w:t xml:space="preserve"> </w:t>
      </w:r>
      <w:r>
        <w:rPr>
          <w:rFonts w:ascii="Arial" w:hAnsi="Arial" w:cs="Arial" w:hint="eastAsia"/>
          <w:color w:val="636B6F"/>
        </w:rPr>
        <w:t>李阳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rPr>
          <w:rFonts w:ascii="Arial" w:hAnsi="Arial" w:cs="Arial"/>
          <w:color w:val="636B6F"/>
        </w:rPr>
      </w:pPr>
      <w:r>
        <w:rPr>
          <w:rFonts w:ascii="Arial" w:hAnsi="Arial" w:cs="Arial"/>
          <w:color w:val="636B6F"/>
        </w:rPr>
        <w:t>秘书：</w:t>
      </w:r>
      <w:r>
        <w:rPr>
          <w:rFonts w:ascii="Arial" w:hAnsi="Arial" w:cs="Arial" w:hint="eastAsia"/>
          <w:color w:val="636B6F"/>
        </w:rPr>
        <w:t>熊佳璧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rPr>
          <w:rFonts w:ascii="Arial" w:hAnsi="Arial" w:cs="Arial"/>
          <w:color w:val="636B6F"/>
        </w:rPr>
      </w:pPr>
      <w:r>
        <w:rPr>
          <w:rFonts w:ascii="Arial" w:hAnsi="Arial" w:cs="Arial"/>
          <w:color w:val="636B6F"/>
        </w:rPr>
        <w:t>会议时间：</w:t>
      </w:r>
      <w:r>
        <w:rPr>
          <w:rFonts w:ascii="Arial" w:hAnsi="Arial" w:cs="Arial"/>
          <w:color w:val="636B6F"/>
        </w:rPr>
        <w:t>201</w:t>
      </w:r>
      <w:r>
        <w:rPr>
          <w:rFonts w:ascii="Arial" w:hAnsi="Arial" w:cs="Arial" w:hint="eastAsia"/>
          <w:color w:val="636B6F"/>
        </w:rPr>
        <w:t>9</w:t>
      </w:r>
      <w:r>
        <w:rPr>
          <w:rFonts w:ascii="Arial" w:hAnsi="Arial" w:cs="Arial"/>
          <w:color w:val="636B6F"/>
        </w:rPr>
        <w:t>年</w:t>
      </w:r>
      <w:r>
        <w:rPr>
          <w:rFonts w:ascii="Arial" w:hAnsi="Arial" w:cs="Arial"/>
          <w:color w:val="636B6F"/>
        </w:rPr>
        <w:t>5</w:t>
      </w:r>
      <w:r>
        <w:rPr>
          <w:rFonts w:ascii="Arial" w:hAnsi="Arial" w:cs="Arial"/>
          <w:color w:val="636B6F"/>
        </w:rPr>
        <w:t>月</w:t>
      </w:r>
      <w:r>
        <w:rPr>
          <w:rFonts w:ascii="Arial" w:hAnsi="Arial" w:cs="Arial"/>
          <w:color w:val="636B6F"/>
        </w:rPr>
        <w:t>2</w:t>
      </w:r>
      <w:r>
        <w:rPr>
          <w:rFonts w:ascii="Arial" w:hAnsi="Arial" w:cs="Arial" w:hint="eastAsia"/>
          <w:color w:val="636B6F"/>
        </w:rPr>
        <w:t>7</w:t>
      </w:r>
      <w:r>
        <w:rPr>
          <w:rFonts w:ascii="Arial" w:hAnsi="Arial" w:cs="Arial"/>
          <w:color w:val="636B6F"/>
        </w:rPr>
        <w:t>日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会议内容：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ind w:firstLine="420"/>
        <w:rPr>
          <w:rFonts w:ascii="Arial" w:hAnsi="Arial" w:cs="Arial"/>
          <w:color w:val="636B6F"/>
        </w:rPr>
      </w:pPr>
      <w:r>
        <w:rPr>
          <w:rFonts w:ascii="Arial" w:hAnsi="Arial" w:cs="Arial" w:hint="eastAsia"/>
          <w:color w:val="636B6F"/>
        </w:rPr>
        <w:t>2014</w:t>
      </w:r>
      <w:r>
        <w:rPr>
          <w:rFonts w:ascii="Arial" w:hAnsi="Arial" w:cs="Arial" w:hint="eastAsia"/>
          <w:color w:val="636B6F"/>
        </w:rPr>
        <w:t>级八年制导师遴选原则解读：</w:t>
      </w:r>
      <w:r>
        <w:rPr>
          <w:rFonts w:ascii="Arial" w:hAnsi="Arial" w:cs="Arial" w:hint="eastAsia"/>
          <w:color w:val="636B6F"/>
        </w:rPr>
        <w:t>1</w:t>
      </w:r>
      <w:r>
        <w:rPr>
          <w:rFonts w:ascii="Arial" w:hAnsi="Arial" w:cs="Arial" w:hint="eastAsia"/>
          <w:color w:val="636B6F"/>
        </w:rPr>
        <w:t>、以教办公布的导师名单为准，当年有招生意愿的导师招收</w:t>
      </w:r>
      <w:r>
        <w:rPr>
          <w:rFonts w:ascii="Arial" w:hAnsi="Arial" w:cs="Arial" w:hint="eastAsia"/>
          <w:color w:val="636B6F"/>
        </w:rPr>
        <w:t>1~2</w:t>
      </w:r>
      <w:r>
        <w:rPr>
          <w:rFonts w:ascii="Arial" w:hAnsi="Arial" w:cs="Arial" w:hint="eastAsia"/>
          <w:color w:val="636B6F"/>
        </w:rPr>
        <w:t>名八年制学生，即至少招收</w:t>
      </w:r>
      <w:r>
        <w:rPr>
          <w:rFonts w:ascii="Arial" w:hAnsi="Arial" w:cs="Arial" w:hint="eastAsia"/>
          <w:color w:val="636B6F"/>
        </w:rPr>
        <w:t>1</w:t>
      </w:r>
      <w:r>
        <w:rPr>
          <w:rFonts w:ascii="Arial" w:hAnsi="Arial" w:cs="Arial" w:hint="eastAsia"/>
          <w:color w:val="636B6F"/>
        </w:rPr>
        <w:t>名，至多招收</w:t>
      </w:r>
      <w:r>
        <w:rPr>
          <w:rFonts w:ascii="Arial" w:hAnsi="Arial" w:cs="Arial" w:hint="eastAsia"/>
          <w:color w:val="636B6F"/>
        </w:rPr>
        <w:t>2</w:t>
      </w:r>
      <w:r>
        <w:rPr>
          <w:rFonts w:ascii="Arial" w:hAnsi="Arial" w:cs="Arial" w:hint="eastAsia"/>
          <w:color w:val="636B6F"/>
        </w:rPr>
        <w:t>名；</w:t>
      </w:r>
      <w:r>
        <w:rPr>
          <w:rFonts w:ascii="Arial" w:hAnsi="Arial" w:cs="Arial" w:hint="eastAsia"/>
          <w:color w:val="636B6F"/>
        </w:rPr>
        <w:t>2</w:t>
      </w:r>
      <w:r>
        <w:rPr>
          <w:rFonts w:ascii="Arial" w:hAnsi="Arial" w:cs="Arial" w:hint="eastAsia"/>
          <w:color w:val="636B6F"/>
        </w:rPr>
        <w:t>、有重点项目的导师招收</w:t>
      </w:r>
      <w:r>
        <w:rPr>
          <w:rFonts w:ascii="Arial" w:hAnsi="Arial" w:cs="Arial" w:hint="eastAsia"/>
          <w:color w:val="636B6F"/>
        </w:rPr>
        <w:t>2</w:t>
      </w:r>
      <w:r>
        <w:rPr>
          <w:rFonts w:ascii="Arial" w:hAnsi="Arial" w:cs="Arial" w:hint="eastAsia"/>
          <w:color w:val="636B6F"/>
        </w:rPr>
        <w:t>名八年制学生，即在学生人数足够的情况下，确保有重点项目的导师优先招收</w:t>
      </w:r>
      <w:r>
        <w:rPr>
          <w:rFonts w:ascii="Arial" w:hAnsi="Arial" w:cs="Arial" w:hint="eastAsia"/>
          <w:color w:val="636B6F"/>
        </w:rPr>
        <w:t>2</w:t>
      </w:r>
      <w:r>
        <w:rPr>
          <w:rFonts w:ascii="Arial" w:hAnsi="Arial" w:cs="Arial" w:hint="eastAsia"/>
          <w:color w:val="636B6F"/>
        </w:rPr>
        <w:t>名八年制学生。</w:t>
      </w:r>
    </w:p>
    <w:p w:rsidR="0086274D" w:rsidRDefault="00C5610B">
      <w:pPr>
        <w:pStyle w:val="a3"/>
        <w:widowControl/>
        <w:spacing w:beforeAutospacing="0" w:after="132" w:afterAutospacing="0" w:line="360" w:lineRule="auto"/>
        <w:ind w:firstLineChars="200" w:firstLine="480"/>
        <w:rPr>
          <w:rFonts w:ascii="Arial" w:hAnsi="Arial" w:cs="Arial" w:hint="eastAsia"/>
          <w:color w:val="636B6F"/>
        </w:rPr>
      </w:pPr>
      <w:r>
        <w:rPr>
          <w:rFonts w:ascii="Arial" w:hAnsi="Arial" w:cs="Arial" w:hint="eastAsia"/>
          <w:color w:val="636B6F"/>
        </w:rPr>
        <w:t>根据口腔医学院官网《关于长学制学生与导师双向选择的规定》和</w:t>
      </w:r>
      <w:r>
        <w:rPr>
          <w:rFonts w:ascii="Arial" w:hAnsi="Arial" w:cs="Arial" w:hint="eastAsia"/>
          <w:color w:val="636B6F"/>
        </w:rPr>
        <w:t>2014</w:t>
      </w:r>
      <w:r>
        <w:rPr>
          <w:rFonts w:ascii="Arial" w:hAnsi="Arial" w:cs="Arial" w:hint="eastAsia"/>
          <w:color w:val="636B6F"/>
        </w:rPr>
        <w:t>级八年制导师遴选原则，确定了</w:t>
      </w:r>
      <w:r>
        <w:rPr>
          <w:rFonts w:ascii="Arial" w:hAnsi="Arial" w:cs="Arial" w:hint="eastAsia"/>
          <w:color w:val="636B6F"/>
        </w:rPr>
        <w:t>2014</w:t>
      </w:r>
      <w:r>
        <w:rPr>
          <w:rFonts w:ascii="Arial" w:hAnsi="Arial" w:cs="Arial" w:hint="eastAsia"/>
          <w:color w:val="636B6F"/>
        </w:rPr>
        <w:t>级八年制导师遴选结果。</w:t>
      </w:r>
      <w:bookmarkStart w:id="0" w:name="_GoBack"/>
      <w:bookmarkEnd w:id="0"/>
    </w:p>
    <w:p w:rsidR="0086274D" w:rsidRDefault="0086274D">
      <w:pPr>
        <w:pStyle w:val="a3"/>
        <w:widowControl/>
        <w:spacing w:beforeAutospacing="0" w:after="132" w:afterAutospacing="0"/>
        <w:ind w:firstLineChars="200" w:firstLine="480"/>
        <w:rPr>
          <w:rFonts w:ascii="Arial" w:hAnsi="Arial" w:cs="Arial"/>
          <w:color w:val="636B6F"/>
        </w:rPr>
      </w:pPr>
    </w:p>
    <w:p w:rsidR="0086274D" w:rsidRDefault="0086274D">
      <w:pPr>
        <w:pStyle w:val="a3"/>
        <w:widowControl/>
        <w:spacing w:beforeAutospacing="0" w:after="132" w:afterAutospacing="0"/>
        <w:ind w:firstLineChars="200" w:firstLine="480"/>
        <w:rPr>
          <w:rFonts w:ascii="Arial" w:hAnsi="Arial" w:cs="Arial"/>
          <w:color w:val="636B6F"/>
        </w:rPr>
      </w:pPr>
    </w:p>
    <w:p w:rsidR="0086274D" w:rsidRDefault="0086274D">
      <w:pPr>
        <w:pStyle w:val="a3"/>
        <w:widowControl/>
        <w:spacing w:beforeAutospacing="0" w:after="132" w:afterAutospacing="0"/>
        <w:rPr>
          <w:rFonts w:ascii="Arial" w:hAnsi="Arial" w:cs="Arial"/>
          <w:color w:val="636B6F"/>
        </w:rPr>
      </w:pPr>
    </w:p>
    <w:p w:rsidR="0086274D" w:rsidRDefault="0086274D">
      <w:pPr>
        <w:pStyle w:val="a3"/>
        <w:widowControl/>
        <w:spacing w:beforeAutospacing="0" w:after="132" w:afterAutospacing="0"/>
        <w:rPr>
          <w:rFonts w:ascii="Arial" w:hAnsi="Arial" w:cs="Arial"/>
          <w:color w:val="636B6F"/>
        </w:rPr>
      </w:pPr>
    </w:p>
    <w:p w:rsidR="0086274D" w:rsidRDefault="0086274D">
      <w:pPr>
        <w:pStyle w:val="a3"/>
        <w:widowControl/>
        <w:spacing w:beforeAutospacing="0" w:after="132" w:afterAutospacing="0"/>
        <w:ind w:firstLineChars="200" w:firstLine="480"/>
        <w:rPr>
          <w:rFonts w:ascii="Arial" w:hAnsi="Arial" w:cs="Arial"/>
          <w:color w:val="636B6F"/>
        </w:rPr>
      </w:pPr>
    </w:p>
    <w:p w:rsidR="0086274D" w:rsidRDefault="0086274D">
      <w:pPr>
        <w:rPr>
          <w:rFonts w:ascii="Arial" w:eastAsia="宋体" w:hAnsi="Arial" w:cs="Arial"/>
          <w:color w:val="636B6F"/>
          <w:sz w:val="24"/>
        </w:rPr>
      </w:pPr>
    </w:p>
    <w:sectPr w:rsidR="0086274D" w:rsidSect="0086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6274D"/>
    <w:rsid w:val="00780712"/>
    <w:rsid w:val="0086274D"/>
    <w:rsid w:val="00C5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7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6274D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8627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此网名无法显示</dc:creator>
  <cp:lastModifiedBy>Administrator</cp:lastModifiedBy>
  <cp:revision>3</cp:revision>
  <dcterms:created xsi:type="dcterms:W3CDTF">2019-06-11T08:38:00Z</dcterms:created>
  <dcterms:modified xsi:type="dcterms:W3CDTF">2019-06-11T08:40:00Z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