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F6" w:rsidRPr="001855F6" w:rsidRDefault="001855F6" w:rsidP="001855F6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1855F6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南京圣和药业股份有限公司2021年校园招聘</w:t>
      </w:r>
    </w:p>
    <w:p w:rsidR="001855F6" w:rsidRPr="001855F6" w:rsidRDefault="001855F6" w:rsidP="001855F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2020-11-05 16:02:01 来源： 点击数: 135</w:t>
      </w:r>
    </w:p>
    <w:p w:rsidR="001855F6" w:rsidRPr="001855F6" w:rsidRDefault="001855F6" w:rsidP="001855F6">
      <w:pPr>
        <w:widowControl/>
        <w:shd w:val="clear" w:color="auto" w:fill="FFFFFF"/>
        <w:spacing w:after="150" w:line="60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   企业介绍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6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南京圣和药业股份有限公司始建于1996年，现有员工近1500人，大学以上学历的员工90%以上，博士、硕士近三百人，从事高新技术研究开发及产业化的专业科技研发人员近400人。公司营销网络遍布全国，占地100亩的制剂厂坐落在南京经济技术开发区，另有云南野生中药材GAP种植基地和占地120亩的原料药生产基地，建筑面积3.5万平方米的研发中心及总部已在麒麟高新技术产业开发区落成并于2016年正式投入使用，是一家集医药研究、药品生产和市场营销为一体的国家重点高新技术企业。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公司是国内最早通过国家新版GMP认证的制药企业之一，目前拥有片剂、颗粒剂、胶囊剂、冻干粉针剂、粉针剂、软膏剂、大容量注射剂、小容量注射剂等十多种剂型生产线，多达30余种的药品行销国内市场，其中“圣诺安”、“圣诺灵”、“消癌平”“优诺安”等多个主导产品分别被国家、省、市认定为“高新技术产品”。公司不断推出疗效好、市场前景广阔的新品上市。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6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公司努力提高新产品的科技含量，致力于新产品的科研开发，是国内最具创新能力的制药企业之一。公司迄今己获新药证书百余本，拥有国家发明专利及国际专利数十项。通过自有技术、独立开发的中西药品种中有国家一类新药，有国家重点新产品，有国家中药保护品种，有全国独家产品。公司还承担了包括国家863计划、重大新药创制专项、国家创新基金、国家高技术产业化</w:t>
      </w: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专项、国家火炬计划在内的国家和省级重点科研项目20余项。新产品的开发不仅为企业的建设增添了经济实力，还为企业可持续发展蕴藏了生机。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2003年被国家科技部认定为“重点高新技术企业”，2008年被批准设立“博士后科研工作站”， 2011年进入全国制药工业企业百强企业，创新型企业品牌排名第8名，公司还先后被评定为“国家重点高新技术企业”、“中国医药工业最具投资价值企业”、“中国优秀民营科技企业”、“全国关爱员工先进企业”，省级工程技术研究中心、省级企业技术中心、国家级创新药物孵化基地等纷纷落户圣</w:t>
      </w:r>
      <w:proofErr w:type="gramStart"/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和</w:t>
      </w:r>
      <w:proofErr w:type="gramEnd"/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。2016年成立了“院士工作站”，2017年被评为“全国药学专业研究生培养示范基地，2019年进入中国药品研发综合实力排行榜第58名，</w:t>
      </w:r>
      <w:proofErr w:type="gramStart"/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中国化药</w:t>
      </w:r>
      <w:proofErr w:type="gramEnd"/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研发实力排行榜第24名。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2021校园招聘计划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835"/>
        <w:gridCol w:w="2197"/>
        <w:gridCol w:w="1201"/>
        <w:gridCol w:w="2905"/>
        <w:gridCol w:w="540"/>
      </w:tblGrid>
      <w:tr w:rsidR="001855F6" w:rsidRPr="001855F6" w:rsidTr="001855F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 类别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研发体系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合成工艺部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合成工艺员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药物化学、有机化学、化学工程、制药工程相关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药物化学部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合成研究员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药物化学、有机化学相关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药理部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药理研究员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硕士、博士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药学、药理、生物学相关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制剂部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制剂研究员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药物制剂、药学相关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分析部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分析研究员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本科/硕士/博士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药物分析、药学相关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临床医学中心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临床监查员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医学、临床药学相关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临床试验助理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医学、药学相关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医学专员（临床医学方向、药理学方向、医学统计学方向）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医学、药理学、药代动力学、统计学相关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生物制药部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生物药研究员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本科/硕士/博士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生物化学、分子生物、免疫学、细胞生物、微生物学、发酵工程、分析化学、药学相关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中试基地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生产储备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化工、化学、药学、机电相关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设备工程师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机械自动化、机电一体化相关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QC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本科/硕士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营销体系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代表处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医学信息沟通专员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医学、药学、生物、化工、营销相关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政府事务部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政府事务专员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医学、药学相关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产品专员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医学、药学相关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商务部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商务文员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统计、会计类、管理、药学类相关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商务代表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药学、医学、管理类、市场营销相关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全国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职能部门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财务专员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财务管理、会计相关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流程与信息</w:t>
            </w:r>
          </w:p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网络工程、信息安全、计算机相关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软件工程师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计算机、软件工程、信息工程相关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人力资源专员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人力资源相关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总经理办公室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基建专员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建筑相关专业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  <w:tr w:rsidR="001855F6" w:rsidRPr="001855F6" w:rsidTr="001855F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855F6" w:rsidRPr="001855F6" w:rsidRDefault="001855F6" w:rsidP="001855F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行政文员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工商管理、行政管理、文学等相关专业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5F6" w:rsidRPr="001855F6" w:rsidRDefault="001855F6" w:rsidP="001855F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55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</w:t>
            </w:r>
          </w:p>
        </w:tc>
      </w:tr>
    </w:tbl>
    <w:p w:rsidR="001855F6" w:rsidRPr="001855F6" w:rsidRDefault="001855F6" w:rsidP="001855F6">
      <w:pPr>
        <w:widowControl/>
        <w:shd w:val="clear" w:color="auto" w:fill="FFFFFF"/>
        <w:spacing w:after="150" w:line="600" w:lineRule="atLeast"/>
        <w:ind w:firstLine="24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简历投递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您可以通过以下三种方式向公司投递您的个人简历：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1、网站投递：</w:t>
      </w:r>
      <w:r w:rsidRPr="001855F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http://sanhome.zhiye.com/Campus</w:t>
      </w: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；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2、移动端投递：</w:t>
      </w:r>
      <w:r w:rsidRPr="001855F6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  <w:shd w:val="clear" w:color="auto" w:fill="FFFFFF"/>
        </w:rPr>
        <w:t>进入“圣和招聘”</w:t>
      </w:r>
      <w:proofErr w:type="gramStart"/>
      <w:r w:rsidRPr="001855F6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  <w:shd w:val="clear" w:color="auto" w:fill="FFFFFF"/>
        </w:rPr>
        <w:t>微信公众号</w:t>
      </w:r>
      <w:proofErr w:type="gramEnd"/>
      <w:r w:rsidRPr="001855F6">
        <w:rPr>
          <w:rFonts w:ascii="微软雅黑" w:eastAsia="微软雅黑" w:hAnsi="微软雅黑" w:cs="宋体" w:hint="eastAsia"/>
          <w:color w:val="34495E"/>
          <w:spacing w:val="15"/>
          <w:kern w:val="0"/>
          <w:sz w:val="24"/>
          <w:szCs w:val="24"/>
          <w:shd w:val="clear" w:color="auto" w:fill="FFFFFF"/>
        </w:rPr>
        <w:t>点击“圣和招聘”--“2021校园招聘”选择职位进行投递</w:t>
      </w: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；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3、邮箱投递：</w:t>
      </w:r>
      <w:r w:rsidRPr="001855F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campus@sanhome.com</w:t>
      </w: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（邮件标题格式：投递岗位+姓名+毕业院校）。</w:t>
      </w:r>
    </w:p>
    <w:p w:rsidR="001855F6" w:rsidRPr="001855F6" w:rsidRDefault="001855F6" w:rsidP="001855F6">
      <w:pPr>
        <w:widowControl/>
        <w:shd w:val="clear" w:color="auto" w:fill="FFFFFF"/>
        <w:spacing w:after="150" w:line="600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      联系方式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公司地址：南京市玄武区麒麟</w:t>
      </w:r>
      <w:proofErr w:type="gramStart"/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科创园</w:t>
      </w:r>
      <w:proofErr w:type="gramEnd"/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运粮河西路99号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电话：025-81066174、025-81066177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邮箱：campus@sanhome.com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想了解更多最新的信息，敬请关注</w:t>
      </w:r>
      <w:proofErr w:type="gramStart"/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公司官网</w:t>
      </w:r>
      <w:proofErr w:type="gramEnd"/>
      <w:r w:rsidRPr="001855F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http://www.sanhome.com</w:t>
      </w:r>
    </w:p>
    <w:p w:rsidR="001855F6" w:rsidRPr="001855F6" w:rsidRDefault="001855F6" w:rsidP="001855F6">
      <w:pPr>
        <w:widowControl/>
        <w:shd w:val="clear" w:color="auto" w:fill="FFFFFF"/>
        <w:spacing w:after="150" w:line="46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关注</w:t>
      </w:r>
      <w:proofErr w:type="gramStart"/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微信公众号</w:t>
      </w:r>
      <w:proofErr w:type="gramEnd"/>
      <w:r w:rsidRPr="001855F6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：圣和招聘。</w:t>
      </w:r>
    </w:p>
    <w:p w:rsidR="001855F6" w:rsidRPr="001855F6" w:rsidRDefault="001855F6" w:rsidP="001855F6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855F6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1145540" cy="1145540"/>
            <wp:effectExtent l="0" t="0" r="0" b="0"/>
            <wp:docPr id="1" name="图片 1" descr="B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6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EC" w:rsidRPr="001855F6" w:rsidRDefault="004526EC" w:rsidP="001855F6">
      <w:bookmarkStart w:id="0" w:name="_GoBack"/>
      <w:bookmarkEnd w:id="0"/>
    </w:p>
    <w:sectPr w:rsidR="004526EC" w:rsidRPr="001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F6"/>
    <w:rsid w:val="001855F6"/>
    <w:rsid w:val="004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159C-5B5A-454E-8B7F-7BBA1E2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1833</Characters>
  <Application>Microsoft Office Word</Application>
  <DocSecurity>0</DocSecurity>
  <Lines>15</Lines>
  <Paragraphs>4</Paragraphs>
  <ScaleCrop>false</ScaleCrop>
  <Company>Windows 中国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2020-12-03T01:13:00Z</dcterms:created>
  <dcterms:modified xsi:type="dcterms:W3CDTF">2020-12-03T01:13:00Z</dcterms:modified>
</cp:coreProperties>
</file>