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单位名称：武汉清华阳光口腔门诊部有限公司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联系电话：13469953508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地址：武汉市汉阳区汉阳</w:t>
            </w:r>
            <w:bookmarkStart w:id="0" w:name="_GoBack"/>
            <w:bookmarkEnd w:id="0"/>
            <w:r>
              <w:rPr>
                <w:rFonts w:hint="eastAsia" w:ascii="微软雅黑" w:hAnsi="微软雅黑" w:eastAsia="微软雅黑" w:cs="微软雅黑"/>
                <w:sz w:val="24"/>
                <w:szCs w:val="24"/>
                <w:vertAlign w:val="baseline"/>
                <w:lang w:val="en-US" w:eastAsia="zh-CN"/>
              </w:rPr>
              <w:t>大道630号同行商务2楼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邮箱：1654110184@qq.com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2" w:hRule="atLeast"/>
        </w:trPr>
        <w:tc>
          <w:tcPr>
            <w:tcW w:w="8521" w:type="dxa"/>
          </w:tcPr>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单位/院校简介、招聘计划及需求：</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简介：清华阳光口腔连锁是在政府注册，经武汉市卫生局审核批准成立的市级大型专业口腔连锁医疗机构。“比医院更专，比诊所更强”是我们发展的思路。从95年成立第一家门诊以来，我们不断吸纳优秀人才，专心致力于口腔医疗事业，至今已拥有自己的独立品牌和五家分布在武汉市区范围内连锁经营的口腔门诊。</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需求：1、口腔全科医生，有执业医师证，一年以上工作经验。</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720" w:leftChars="0" w:firstLine="0" w:firstLineChars="0"/>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正畸医师</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720" w:leftChars="0" w:firstLine="0" w:firstLineChars="0"/>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种植医师</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720" w:leftChars="0" w:firstLine="0" w:firstLineChars="0"/>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助理医师</w:t>
            </w:r>
          </w:p>
          <w:p>
            <w:pPr>
              <w:keepNext w:val="0"/>
              <w:keepLines w:val="0"/>
              <w:pageBreakBefore w:val="0"/>
              <w:widowControl w:val="0"/>
              <w:numPr>
                <w:ilvl w:val="0"/>
                <w:numId w:val="1"/>
              </w:numPr>
              <w:kinsoku/>
              <w:wordWrap/>
              <w:overflowPunct/>
              <w:topLinePunct w:val="0"/>
              <w:autoSpaceDE/>
              <w:autoSpaceDN/>
              <w:bidi w:val="0"/>
              <w:adjustRightInd/>
              <w:snapToGrid/>
              <w:spacing w:line="480" w:lineRule="auto"/>
              <w:ind w:left="720" w:leftChars="0" w:firstLine="0" w:firstLineChars="0"/>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护士及其他口腔门诊岗位可详询</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联系人：刘老师</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default"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联系电话：13469953508</w:t>
            </w:r>
          </w:p>
          <w:p>
            <w:pPr>
              <w:keepNext w:val="0"/>
              <w:keepLines w:val="0"/>
              <w:pageBreakBefore w:val="0"/>
              <w:widowControl w:val="0"/>
              <w:kinsoku/>
              <w:wordWrap/>
              <w:overflowPunct/>
              <w:topLinePunct w:val="0"/>
              <w:autoSpaceDE/>
              <w:autoSpaceDN/>
              <w:bidi w:val="0"/>
              <w:adjustRightInd/>
              <w:snapToGrid/>
              <w:spacing w:line="480" w:lineRule="auto"/>
              <w:jc w:val="left"/>
              <w:textAlignment w:val="auto"/>
              <w:outlineLvl w:val="9"/>
              <w:rPr>
                <w:rFonts w:hint="eastAsia" w:ascii="微软雅黑" w:hAnsi="微软雅黑" w:eastAsia="微软雅黑" w:cs="微软雅黑"/>
                <w:sz w:val="24"/>
                <w:szCs w:val="24"/>
                <w:vertAlign w:val="baseline"/>
                <w:lang w:val="en-US" w:eastAsia="zh-CN"/>
              </w:rPr>
            </w:pPr>
            <w:r>
              <w:rPr>
                <w:rFonts w:hint="eastAsia" w:ascii="微软雅黑" w:hAnsi="微软雅黑" w:eastAsia="微软雅黑" w:cs="微软雅黑"/>
                <w:sz w:val="24"/>
                <w:szCs w:val="24"/>
                <w:vertAlign w:val="baseline"/>
                <w:lang w:val="en-US" w:eastAsia="zh-CN"/>
              </w:rPr>
              <w:tab/>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38F59B"/>
    <w:multiLevelType w:val="singleLevel"/>
    <w:tmpl w:val="E738F59B"/>
    <w:lvl w:ilvl="0" w:tentative="0">
      <w:start w:val="2"/>
      <w:numFmt w:val="decimal"/>
      <w:suff w:val="nothing"/>
      <w:lvlText w:val="%1、"/>
      <w:lvlJc w:val="left"/>
      <w:pPr>
        <w:ind w:left="720" w:leftChars="0" w:firstLine="0" w:firstLineChars="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117A25"/>
    <w:rsid w:val="03117A25"/>
    <w:rsid w:val="2DDA7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市人大办</Company>
  <Pages>1</Pages>
  <Words>0</Words>
  <Characters>0</Characters>
  <Lines>0</Lines>
  <Paragraphs>0</Paragraphs>
  <TotalTime>84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2021-09-15T00:49:00Z</dcterms:created>
  <dc:creator>Administrator</dc:creator>
  <cp:lastModifiedBy>Administrator</cp:lastModifiedBy>
  <dcterms:modified xsi:type="dcterms:W3CDTF">2021-09-15T02:22:42Z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