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kern w:val="0"/>
          <w:sz w:val="23"/>
          <w:szCs w:val="23"/>
        </w:rPr>
        <w:t>2022</w:t>
      </w:r>
      <w:r w:rsidRPr="0093637B">
        <w:rPr>
          <w:rFonts w:ascii="PingFangSC-Light" w:eastAsia="宋体" w:hAnsi="PingFangSC-Light" w:cs="宋体"/>
          <w:kern w:val="0"/>
          <w:sz w:val="23"/>
          <w:szCs w:val="23"/>
        </w:rPr>
        <w:t>年已经开启</w:t>
      </w:r>
    </w:p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kern w:val="0"/>
          <w:sz w:val="23"/>
          <w:szCs w:val="23"/>
        </w:rPr>
        <w:t>还在为找工作而担心嘛？</w:t>
      </w:r>
    </w:p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kern w:val="0"/>
          <w:sz w:val="23"/>
          <w:szCs w:val="23"/>
        </w:rPr>
        <w:t>别着急！</w:t>
      </w:r>
    </w:p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kern w:val="0"/>
          <w:sz w:val="23"/>
          <w:szCs w:val="23"/>
        </w:rPr>
        <w:t>快来查收这份心动的</w:t>
      </w:r>
      <w:r w:rsidRPr="0093637B">
        <w:rPr>
          <w:rFonts w:ascii="PingFangSC-Light" w:eastAsia="宋体" w:hAnsi="PingFangSC-Light" w:cs="宋体"/>
          <w:kern w:val="0"/>
          <w:sz w:val="23"/>
          <w:szCs w:val="23"/>
        </w:rPr>
        <w:t>offer~</w:t>
      </w:r>
    </w:p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054100" cy="1054100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湖北省中西医结合医院</w:t>
      </w:r>
    </w:p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kern w:val="0"/>
          <w:sz w:val="23"/>
          <w:szCs w:val="23"/>
        </w:rPr>
        <w:t>2022</w:t>
      </w:r>
      <w:r w:rsidRPr="0093637B">
        <w:rPr>
          <w:rFonts w:ascii="PingFangSC-Light" w:eastAsia="宋体" w:hAnsi="PingFangSC-Light" w:cs="宋体"/>
          <w:kern w:val="0"/>
          <w:sz w:val="23"/>
          <w:szCs w:val="23"/>
        </w:rPr>
        <w:t>年招聘开始啦</w:t>
      </w:r>
      <w:r w:rsidRPr="0093637B">
        <w:rPr>
          <w:rFonts w:ascii="PingFangSC-Light" w:eastAsia="宋体" w:hAnsi="PingFangSC-Light" w:cs="宋体"/>
          <w:kern w:val="0"/>
          <w:sz w:val="23"/>
          <w:szCs w:val="23"/>
        </w:rPr>
        <w:t>~</w:t>
      </w:r>
    </w:p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kern w:val="0"/>
          <w:sz w:val="23"/>
          <w:szCs w:val="23"/>
        </w:rPr>
        <w:t>超多岗位，总有一个适合优秀你！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152900" cy="1524000"/>
            <wp:effectExtent l="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b/>
          <w:bCs/>
          <w:kern w:val="0"/>
          <w:sz w:val="27"/>
          <w:szCs w:val="27"/>
        </w:rPr>
        <w:t>大</w:t>
      </w:r>
      <w:proofErr w:type="gramStart"/>
      <w:r w:rsidRPr="0093637B">
        <w:rPr>
          <w:rFonts w:ascii="PingFangSC-Light" w:eastAsia="宋体" w:hAnsi="PingFangSC-Light" w:cs="宋体"/>
          <w:b/>
          <w:bCs/>
          <w:kern w:val="0"/>
          <w:sz w:val="27"/>
          <w:szCs w:val="27"/>
        </w:rPr>
        <w:t>医</w:t>
      </w:r>
      <w:proofErr w:type="gramEnd"/>
      <w:r w:rsidRPr="0093637B">
        <w:rPr>
          <w:rFonts w:ascii="PingFangSC-Light" w:eastAsia="宋体" w:hAnsi="PingFangSC-Light" w:cs="宋体"/>
          <w:b/>
          <w:bCs/>
          <w:kern w:val="0"/>
          <w:sz w:val="27"/>
          <w:szCs w:val="27"/>
        </w:rPr>
        <w:t>精诚</w:t>
      </w:r>
      <w:r w:rsidRPr="0093637B">
        <w:rPr>
          <w:rFonts w:ascii="PingFangSC-Light" w:eastAsia="宋体" w:hAnsi="PingFangSC-Light" w:cs="宋体"/>
          <w:b/>
          <w:bCs/>
          <w:kern w:val="0"/>
          <w:sz w:val="27"/>
          <w:szCs w:val="27"/>
        </w:rPr>
        <w:t xml:space="preserve"> </w:t>
      </w:r>
      <w:r w:rsidRPr="0093637B">
        <w:rPr>
          <w:rFonts w:ascii="PingFangSC-Light" w:eastAsia="宋体" w:hAnsi="PingFangSC-Light" w:cs="宋体"/>
          <w:b/>
          <w:bCs/>
          <w:kern w:val="0"/>
          <w:sz w:val="27"/>
          <w:szCs w:val="27"/>
        </w:rPr>
        <w:t>守正创新</w:t>
      </w:r>
    </w:p>
    <w:p w:rsidR="0093637B" w:rsidRPr="0093637B" w:rsidRDefault="0093637B" w:rsidP="0093637B">
      <w:pPr>
        <w:widowControl/>
        <w:spacing w:line="42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b/>
          <w:bCs/>
          <w:color w:val="000000"/>
          <w:kern w:val="0"/>
          <w:sz w:val="24"/>
          <w:szCs w:val="24"/>
        </w:rPr>
        <w:t>——</w:t>
      </w:r>
      <w:r w:rsidRPr="0093637B">
        <w:rPr>
          <w:rFonts w:ascii="PingFangSC-Light" w:eastAsia="宋体" w:hAnsi="PingFangSC-Light" w:cs="宋体"/>
          <w:b/>
          <w:bCs/>
          <w:color w:val="000000"/>
          <w:kern w:val="0"/>
          <w:sz w:val="24"/>
          <w:szCs w:val="24"/>
        </w:rPr>
        <w:t>湖北省中西医结合医院简介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坐落在汉口菱角湖畔的湖北省中西医结合医院（湖北省新华医院）始建于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1953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年，是湖北省卫生健康委员会直管的国家三级甲等中西医结合医院，湖北中医药大学附属新华医院、湖北省职业病医院、湖北省脑科中心、湖北省医学体格检查中心、国家化学中毒救治（湖北）基地、湖北中医药大学中西医结合临床学院，硕士联合培养基地，国家、湖北省住院医师规范化培训基地，国家区域中医康复诊疗中心、国家中医紧急医学救援基地。也是湖北省干部人事制度改革试点单位、现代医院管理制度试点单位、编制备案制改革试点单位。医院先后荣获全国先进基层党组织、全国抗击新冠肺炎疫情先进集体、全国文明单位、全国卫生文化建设先进单位、湖北五一劳动奖状等一系列荣誉称号。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br/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 w:hint="eastAsia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10287000" cy="7721600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医院形成了以中西医结合特色医疗救治和</w:t>
      </w:r>
      <w:proofErr w:type="gramStart"/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医教研</w:t>
      </w:r>
      <w:proofErr w:type="gramEnd"/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协同发展为品牌的北湖本部、以职业病特色服务为品牌的江北院区、以中西医结合康复服务为品牌的中山院区、以区域基本医疗</w:t>
      </w:r>
      <w:proofErr w:type="gramStart"/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和公卫体系</w:t>
      </w:r>
      <w:proofErr w:type="gramEnd"/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为品牌的梁子湖院区、以残疾人康复和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“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大专科、强综合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”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医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lastRenderedPageBreak/>
        <w:t>疗服务为品牌的南湖院区和</w:t>
      </w:r>
      <w:proofErr w:type="gramStart"/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医院直办社区</w:t>
      </w:r>
      <w:proofErr w:type="gramEnd"/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卫生服务中心为品牌民航院区（汉兴二社区），呈现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“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一院五区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”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发展新格局。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 w:hint="eastAsia"/>
          <w:noProof/>
          <w:color w:val="000000"/>
          <w:kern w:val="0"/>
          <w:sz w:val="23"/>
          <w:szCs w:val="23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矩形 8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02E151" id="矩形 8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HHjaWjMAgAAw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0287000" cy="7353300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lastRenderedPageBreak/>
        <w:t>医院现有床位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 xml:space="preserve"> 2000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余张，实际开放床位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1600 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张，有临床医技科室及病区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69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个，其中国家级重点专科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1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个，省级重点专科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20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个，形成了以脑病科、神经外科、骨伤科、康复科等学科为轴线的脑病学科群，和以职业病、化学中毒救治、呼吸与危重症医学科、医学体检中心（治未病中心）等为轴线的公共卫生学科群，学科影响力辐射中部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5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省。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br/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欢迎广大有志之士加盟我们的团队，共创湖北省中西医结合医院新的辉煌！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kern w:val="0"/>
          <w:sz w:val="18"/>
          <w:szCs w:val="18"/>
        </w:rPr>
        <w:br/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kern w:val="0"/>
          <w:sz w:val="18"/>
          <w:szCs w:val="18"/>
        </w:rPr>
        <w:br/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39800" cy="241300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7B" w:rsidRPr="0093637B" w:rsidRDefault="0093637B" w:rsidP="0093637B">
      <w:pPr>
        <w:widowControl/>
        <w:spacing w:beforeAutospacing="1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spacing w:beforeAutospacing="1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宋体" w:eastAsia="宋体" w:hAnsi="宋体" w:cs="宋体"/>
          <w:kern w:val="0"/>
          <w:sz w:val="24"/>
          <w:szCs w:val="24"/>
        </w:rPr>
        <w:br/>
      </w:r>
      <w:r w:rsidRPr="0093637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74900" cy="2108200"/>
            <wp:effectExtent l="0" t="0" r="6350" b="635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7B" w:rsidRPr="0093637B" w:rsidRDefault="0093637B" w:rsidP="0093637B">
      <w:pPr>
        <w:widowControl/>
        <w:spacing w:beforeAutospacing="1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宋体" w:eastAsia="宋体" w:hAnsi="宋体" w:cs="宋体"/>
          <w:kern w:val="0"/>
          <w:sz w:val="24"/>
          <w:szCs w:val="24"/>
        </w:rPr>
        <w:br/>
      </w:r>
      <w:r w:rsidRPr="0093637B">
        <w:rPr>
          <w:rFonts w:ascii="宋体" w:eastAsia="宋体" w:hAnsi="宋体" w:cs="宋体"/>
          <w:kern w:val="0"/>
          <w:sz w:val="24"/>
          <w:szCs w:val="24"/>
        </w:rPr>
        <w:br/>
      </w:r>
      <w:r w:rsidRPr="0093637B">
        <w:rPr>
          <w:rFonts w:ascii="宋体" w:eastAsia="宋体" w:hAnsi="宋体" w:cs="宋体"/>
          <w:kern w:val="0"/>
          <w:sz w:val="24"/>
          <w:szCs w:val="24"/>
        </w:rPr>
        <w:br/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b/>
          <w:bCs/>
          <w:kern w:val="0"/>
          <w:sz w:val="24"/>
          <w:szCs w:val="24"/>
        </w:rPr>
        <w:t>湖北省中西医结合医院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b/>
          <w:bCs/>
          <w:kern w:val="0"/>
          <w:sz w:val="24"/>
          <w:szCs w:val="24"/>
        </w:rPr>
        <w:t>2022</w:t>
      </w:r>
      <w:r w:rsidRPr="0093637B">
        <w:rPr>
          <w:rFonts w:ascii="PingFangSC-Light" w:eastAsia="宋体" w:hAnsi="PingFangSC-Light" w:cs="宋体"/>
          <w:b/>
          <w:bCs/>
          <w:kern w:val="0"/>
          <w:sz w:val="24"/>
          <w:szCs w:val="24"/>
        </w:rPr>
        <w:t>年度招聘计划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Cs w:val="21"/>
        </w:rPr>
      </w:pPr>
    </w:p>
    <w:p w:rsidR="0093637B" w:rsidRPr="0093637B" w:rsidRDefault="0093637B" w:rsidP="0093637B">
      <w:pPr>
        <w:widowControl/>
        <w:spacing w:line="375" w:lineRule="atLeast"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proofErr w:type="gramStart"/>
      <w:r w:rsidRPr="0093637B">
        <w:rPr>
          <w:rFonts w:ascii="PingFangSC-Light" w:eastAsia="宋体" w:hAnsi="PingFangSC-Light" w:cs="宋体"/>
          <w:b/>
          <w:bCs/>
          <w:kern w:val="0"/>
          <w:sz w:val="24"/>
          <w:szCs w:val="24"/>
        </w:rPr>
        <w:t>一</w:t>
      </w:r>
      <w:proofErr w:type="gramEnd"/>
      <w:r w:rsidRPr="0093637B">
        <w:rPr>
          <w:rFonts w:ascii="PingFangSC-Light" w:eastAsia="宋体" w:hAnsi="PingFangSC-Light" w:cs="宋体"/>
          <w:b/>
          <w:bCs/>
          <w:kern w:val="0"/>
          <w:sz w:val="24"/>
          <w:szCs w:val="24"/>
        </w:rPr>
        <w:t>.</w:t>
      </w:r>
      <w:r w:rsidRPr="0093637B">
        <w:rPr>
          <w:rFonts w:ascii="PingFangSC-Light" w:eastAsia="宋体" w:hAnsi="PingFangSC-Light" w:cs="宋体"/>
          <w:b/>
          <w:bCs/>
          <w:kern w:val="0"/>
          <w:sz w:val="24"/>
          <w:szCs w:val="24"/>
        </w:rPr>
        <w:t>招聘岗位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0"/>
          <w:szCs w:val="20"/>
        </w:rPr>
      </w:pP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0"/>
          <w:szCs w:val="20"/>
        </w:rPr>
      </w:pPr>
      <w:r w:rsidRPr="0093637B">
        <w:rPr>
          <w:rFonts w:ascii="PingFangSC-Light" w:eastAsia="宋体" w:hAnsi="PingFangSC-Light" w:cs="宋体"/>
          <w:b/>
          <w:bCs/>
          <w:color w:val="000000"/>
          <w:kern w:val="0"/>
          <w:sz w:val="24"/>
          <w:szCs w:val="24"/>
          <w:shd w:val="clear" w:color="auto" w:fill="A5C8FF"/>
        </w:rPr>
        <w:t>2022</w:t>
      </w:r>
      <w:r w:rsidRPr="0093637B">
        <w:rPr>
          <w:rFonts w:ascii="PingFangSC-Light" w:eastAsia="宋体" w:hAnsi="PingFangSC-Light" w:cs="宋体"/>
          <w:b/>
          <w:bCs/>
          <w:color w:val="000000"/>
          <w:kern w:val="0"/>
          <w:sz w:val="24"/>
          <w:szCs w:val="24"/>
          <w:shd w:val="clear" w:color="auto" w:fill="A5C8FF"/>
        </w:rPr>
        <w:t>年度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0"/>
          <w:szCs w:val="20"/>
        </w:rPr>
      </w:pPr>
      <w:r w:rsidRPr="0093637B">
        <w:rPr>
          <w:rFonts w:ascii="PingFangSC-Light" w:eastAsia="宋体" w:hAnsi="PingFangSC-Light" w:cs="宋体"/>
          <w:b/>
          <w:bCs/>
          <w:color w:val="000000"/>
          <w:kern w:val="0"/>
          <w:sz w:val="24"/>
          <w:szCs w:val="24"/>
          <w:shd w:val="clear" w:color="auto" w:fill="A5C8FF"/>
        </w:rPr>
        <w:br/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0"/>
          <w:szCs w:val="20"/>
        </w:rPr>
      </w:pPr>
      <w:r w:rsidRPr="0093637B">
        <w:rPr>
          <w:rFonts w:ascii="PingFangSC-Light" w:eastAsia="宋体" w:hAnsi="PingFangSC-Light" w:cs="宋体"/>
          <w:b/>
          <w:bCs/>
          <w:color w:val="000000"/>
          <w:kern w:val="0"/>
          <w:sz w:val="23"/>
          <w:szCs w:val="23"/>
        </w:rPr>
        <w:t>博士研究生岗位</w:t>
      </w:r>
    </w:p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11341100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134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b/>
          <w:bCs/>
          <w:color w:val="000000"/>
          <w:spacing w:val="15"/>
          <w:kern w:val="0"/>
          <w:sz w:val="23"/>
          <w:szCs w:val="23"/>
          <w:shd w:val="clear" w:color="auto" w:fill="F2F2F2"/>
        </w:rPr>
        <w:t>硕士研究生岗位</w:t>
      </w:r>
    </w:p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 w:rsidRPr="009363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763028" cy="11072495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77" cy="1109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b/>
          <w:bCs/>
          <w:color w:val="000000"/>
          <w:kern w:val="0"/>
          <w:sz w:val="23"/>
          <w:szCs w:val="23"/>
        </w:rPr>
        <w:t>本科技师岗位</w:t>
      </w:r>
    </w:p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92800" cy="2458971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32" cy="246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b/>
          <w:bCs/>
          <w:color w:val="000000"/>
          <w:kern w:val="0"/>
          <w:sz w:val="24"/>
          <w:szCs w:val="24"/>
          <w:shd w:val="clear" w:color="auto" w:fill="A5C8FF"/>
        </w:rPr>
        <w:t>临床科室学科带头人、高端人才（常年招聘）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1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、学科带头人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在国内外具有较高的学术声望和学术影响力，为所在学科领域的著名学者，已取得突出的学术成就。在医学实践和理论研究中，学术造诣高深，取得创造性研究成果，具有重要科学价值和应用前景，达到国际、国内先进水平。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具备卫生序列正高级职称，年龄原则上不超过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55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周岁。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 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2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、高端人才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在本专业领域具有良好的学术影响力，取得一定的学术成就，已取得较高的学术成果，长期在医疗卫生一线工作，技术精湛，能成功诊治疑难、危重病症，并得到国内同行公认，具有较强的协调能力和合作交流能力。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硕士研究生须具备正高职称，年龄原则上不超过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52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周岁。博士研究生须具备副高职称，年龄原则上不超过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45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周岁。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3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、有关待遇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薪酬福利待遇、科研经费、事业编制及其</w:t>
      </w:r>
      <w:proofErr w:type="gramStart"/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它人才</w:t>
      </w:r>
      <w:proofErr w:type="gramEnd"/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引进相应的政策待遇面议。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b/>
          <w:bCs/>
          <w:color w:val="000000"/>
          <w:kern w:val="0"/>
          <w:sz w:val="24"/>
          <w:szCs w:val="24"/>
          <w:shd w:val="clear" w:color="auto" w:fill="A5C8FF"/>
        </w:rPr>
        <w:t>护士岗位（常年招聘）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1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、遵纪守法，爱岗敬业，身体健康，相貌端正；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br/>
        <w:t>2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、具备良好的职业道德和医德医风，有团结协作精神；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3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、满足护士岗位的资格条件：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（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1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）统招（全日制）专科及以上学历，统招（全日制）本科生优先；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（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2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）年龄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26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周岁以下；或有两年及以上三级综合性医院工作经验、护师以上职称者，年龄适当放宽；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（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3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）身高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 xml:space="preserve">1.6 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米以上，矫正视力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 xml:space="preserve">1.0 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以上；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（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4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）往届生获得护士执业资格证书；应届生放宽</w:t>
      </w:r>
      <w:proofErr w:type="gramStart"/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至通过</w:t>
      </w:r>
      <w:proofErr w:type="gramEnd"/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护士资格考试。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Cs w:val="21"/>
        </w:rPr>
      </w:pP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b/>
          <w:bCs/>
          <w:kern w:val="0"/>
          <w:sz w:val="24"/>
          <w:szCs w:val="24"/>
        </w:rPr>
        <w:lastRenderedPageBreak/>
        <w:t>二、报考安排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1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、报名方式：登录湖北省中西医结合医院官网（医院网站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: </w:t>
      </w:r>
      <w:hyperlink w:history="1">
        <w:r w:rsidRPr="0093637B">
          <w:rPr>
            <w:rFonts w:ascii="PingFangSC-Light" w:eastAsia="宋体" w:hAnsi="PingFangSC-Light" w:cs="宋体"/>
            <w:color w:val="000000"/>
            <w:kern w:val="0"/>
            <w:sz w:val="23"/>
            <w:szCs w:val="23"/>
          </w:rPr>
          <w:t>http://www.hbszxyjhyy.org.cn</w:t>
        </w:r>
        <w:r w:rsidRPr="0093637B">
          <w:rPr>
            <w:rFonts w:ascii="PingFangSC-Light" w:eastAsia="宋体" w:hAnsi="PingFangSC-Light" w:cs="宋体"/>
            <w:color w:val="000000"/>
            <w:kern w:val="0"/>
            <w:sz w:val="23"/>
            <w:szCs w:val="23"/>
          </w:rPr>
          <w:t>）</w:t>
        </w:r>
        <w:r w:rsidRPr="0093637B">
          <w:rPr>
            <w:rFonts w:ascii="PingFangSC-Light" w:eastAsia="宋体" w:hAnsi="PingFangSC-Light" w:cs="宋体"/>
            <w:color w:val="000000"/>
            <w:kern w:val="0"/>
            <w:sz w:val="23"/>
            <w:szCs w:val="23"/>
          </w:rPr>
          <w:t>—</w:t>
        </w:r>
        <w:r w:rsidRPr="0093637B">
          <w:rPr>
            <w:rFonts w:ascii="PingFangSC-Light" w:eastAsia="宋体" w:hAnsi="PingFangSC-Light" w:cs="宋体"/>
            <w:color w:val="000000"/>
            <w:kern w:val="0"/>
            <w:sz w:val="23"/>
            <w:szCs w:val="23"/>
          </w:rPr>
          <w:t>通知公告</w:t>
        </w:r>
        <w:r w:rsidRPr="0093637B">
          <w:rPr>
            <w:rFonts w:ascii="PingFangSC-Light" w:eastAsia="宋体" w:hAnsi="PingFangSC-Light" w:cs="宋体"/>
            <w:color w:val="000000"/>
            <w:kern w:val="0"/>
            <w:sz w:val="23"/>
            <w:szCs w:val="23"/>
          </w:rPr>
          <w:t>—</w:t>
        </w:r>
        <w:r w:rsidRPr="0093637B">
          <w:rPr>
            <w:rFonts w:ascii="PingFangSC-Light" w:eastAsia="宋体" w:hAnsi="PingFangSC-Light" w:cs="宋体"/>
            <w:color w:val="000000"/>
            <w:kern w:val="0"/>
            <w:sz w:val="23"/>
            <w:szCs w:val="23"/>
          </w:rPr>
          <w:t>人才招聘，详细了解招聘岗位。请根据招聘岗位及条件选择应聘科室，投递简历。</w:t>
        </w:r>
      </w:hyperlink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（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1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）纸版简历投递地址及联系方式：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武汉市江汉区菱角湖路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11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号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湖北省中西医结合医院人力资源部（德</w:t>
      </w:r>
      <w:proofErr w:type="gramStart"/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泰楼六楼</w:t>
      </w:r>
      <w:proofErr w:type="gramEnd"/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）邮编：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430015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027-65600861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（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2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）电子版简历投递方式：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邮件主题请按照招聘计划中的岗位名称填写，如：应聘科室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+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医师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+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姓名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+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学历，电子版简历文件大小不超过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500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ＫＢ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,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每人只能申报一个科室，多申报的将视为无效。电子邮箱：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 xml:space="preserve">hbszxy2022zp@163.com 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，也可以在丁香人才网投递。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br/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br/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2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、招聘流程：简历投递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→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简历筛选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→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组织面试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→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实操考核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→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体检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→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录用。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3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、招聘面试初步定在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2022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年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2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月下旬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-3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月，将分批次、分科室举行，具体时间及安排将另行通知，请考生随时关注</w:t>
      </w:r>
      <w:proofErr w:type="gramStart"/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本院官网有关</w:t>
      </w:r>
      <w:proofErr w:type="gramEnd"/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信息，保持电话、手机等联系方式通畅。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4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、一经录用，签订劳动合同、聘用合同，执行国家有关政策及医院相关规定。</w:t>
      </w: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b/>
          <w:bCs/>
          <w:kern w:val="0"/>
          <w:sz w:val="24"/>
          <w:szCs w:val="24"/>
        </w:rPr>
        <w:t>三、联系方式：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通讯地址：武汉市江汉区菱角湖路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11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号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湖北省中西医结合医院人力资源部（德</w:t>
      </w:r>
      <w:proofErr w:type="gramStart"/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泰楼六楼</w:t>
      </w:r>
      <w:proofErr w:type="gramEnd"/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）邮编：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430015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br/>
      </w:r>
    </w:p>
    <w:p w:rsidR="0093637B" w:rsidRPr="0093637B" w:rsidRDefault="0093637B" w:rsidP="0093637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98127" cy="3937000"/>
            <wp:effectExtent l="0" t="0" r="0" b="635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40" cy="394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br/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联系电话：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027-65600861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、</w:t>
      </w: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65600889</w:t>
      </w:r>
    </w:p>
    <w:p w:rsidR="0093637B" w:rsidRPr="0093637B" w:rsidRDefault="0093637B" w:rsidP="0093637B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637B">
        <w:rPr>
          <w:rFonts w:ascii="PingFangSC-Light" w:eastAsia="宋体" w:hAnsi="PingFangSC-Light" w:cs="宋体"/>
          <w:color w:val="000000"/>
          <w:kern w:val="0"/>
          <w:sz w:val="23"/>
          <w:szCs w:val="23"/>
        </w:rPr>
        <w:t>联系人：张老师、陈老师、戴老师</w:t>
      </w:r>
    </w:p>
    <w:p w:rsidR="003F2593" w:rsidRPr="0093637B" w:rsidRDefault="003F2593"/>
    <w:sectPr w:rsidR="003F2593" w:rsidRPr="009363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ngFangSC-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0E8"/>
    <w:rsid w:val="003F2593"/>
    <w:rsid w:val="007150E8"/>
    <w:rsid w:val="0093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DF8236-26B0-4C57-ABCC-A4CC9548F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637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3637B"/>
    <w:rPr>
      <w:b/>
      <w:bCs/>
    </w:rPr>
  </w:style>
  <w:style w:type="character" w:styleId="a5">
    <w:name w:val="Hyperlink"/>
    <w:basedOn w:val="a0"/>
    <w:uiPriority w:val="99"/>
    <w:semiHidden/>
    <w:unhideWhenUsed/>
    <w:rsid w:val="009363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8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366</Words>
  <Characters>2091</Characters>
  <Application>Microsoft Office Word</Application>
  <DocSecurity>0</DocSecurity>
  <Lines>17</Lines>
  <Paragraphs>4</Paragraphs>
  <ScaleCrop>false</ScaleCrop>
  <Company>Windows 中国</Company>
  <LinksUpToDate>false</LinksUpToDate>
  <CharactersWithSpaces>2453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2022-03-01T02:29:00Z</dcterms:created>
  <dcterms:modified xsi:type="dcterms:W3CDTF">2022-03-01T02:30:00Z</dcterms:modified>
</cp:coreProperties>
</file>